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59FD">
      <w:pPr>
        <w:shd w:val="clear" w:color="auto" w:fill="FFFFFF"/>
        <w:spacing w:line="274" w:lineRule="exact"/>
        <w:ind w:left="557"/>
        <w:jc w:val="center"/>
      </w:pPr>
      <w:r>
        <w:rPr>
          <w:rFonts w:eastAsia="Times New Roman"/>
          <w:b/>
          <w:bCs/>
          <w:sz w:val="24"/>
          <w:szCs w:val="24"/>
        </w:rPr>
        <w:t xml:space="preserve">«Развитие профессиональной компетентности педагога </w:t>
      </w:r>
      <w:proofErr w:type="gramStart"/>
      <w:r>
        <w:rPr>
          <w:rFonts w:eastAsia="Times New Roman"/>
          <w:b/>
          <w:bCs/>
          <w:sz w:val="24"/>
          <w:szCs w:val="24"/>
        </w:rPr>
        <w:t>через</w:t>
      </w:r>
      <w:proofErr w:type="gramEnd"/>
    </w:p>
    <w:p w:rsidR="00000000" w:rsidRDefault="000B59FD">
      <w:pPr>
        <w:shd w:val="clear" w:color="auto" w:fill="FFFFFF"/>
        <w:spacing w:line="274" w:lineRule="exact"/>
        <w:ind w:left="576"/>
        <w:jc w:val="center"/>
      </w:pPr>
      <w:r>
        <w:rPr>
          <w:rFonts w:eastAsia="Times New Roman"/>
          <w:b/>
          <w:bCs/>
          <w:sz w:val="24"/>
          <w:szCs w:val="24"/>
        </w:rPr>
        <w:t>методический сервис Центра образования»</w:t>
      </w:r>
    </w:p>
    <w:p w:rsidR="00000000" w:rsidRDefault="000B59FD">
      <w:pPr>
        <w:shd w:val="clear" w:color="auto" w:fill="FFFFFF"/>
        <w:spacing w:line="274" w:lineRule="exact"/>
        <w:ind w:left="562"/>
        <w:jc w:val="center"/>
      </w:pPr>
      <w:proofErr w:type="spellStart"/>
      <w:r>
        <w:rPr>
          <w:rFonts w:eastAsia="Times New Roman"/>
          <w:b/>
          <w:bCs/>
          <w:sz w:val="24"/>
          <w:szCs w:val="24"/>
        </w:rPr>
        <w:t>Минуллина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Е.В., заместитель директора по учебной работе</w:t>
      </w:r>
    </w:p>
    <w:p w:rsidR="00000000" w:rsidRDefault="000B59FD">
      <w:pPr>
        <w:shd w:val="clear" w:color="auto" w:fill="FFFFFF"/>
        <w:spacing w:line="274" w:lineRule="exact"/>
        <w:ind w:left="566"/>
        <w:jc w:val="center"/>
      </w:pPr>
      <w:r>
        <w:rPr>
          <w:rFonts w:eastAsia="Times New Roman"/>
          <w:b/>
          <w:bCs/>
          <w:sz w:val="24"/>
          <w:szCs w:val="24"/>
        </w:rPr>
        <w:t xml:space="preserve">МАОУ «Лицей №121» Советского района </w:t>
      </w:r>
      <w:proofErr w:type="spellStart"/>
      <w:r>
        <w:rPr>
          <w:rFonts w:eastAsia="Times New Roman"/>
          <w:b/>
          <w:bCs/>
          <w:sz w:val="24"/>
          <w:szCs w:val="24"/>
        </w:rPr>
        <w:t>г</w:t>
      </w:r>
      <w:proofErr w:type="gramStart"/>
      <w:r>
        <w:rPr>
          <w:rFonts w:eastAsia="Times New Roman"/>
          <w:b/>
          <w:bCs/>
          <w:sz w:val="24"/>
          <w:szCs w:val="24"/>
        </w:rPr>
        <w:t>.К</w:t>
      </w:r>
      <w:proofErr w:type="gramEnd"/>
      <w:r>
        <w:rPr>
          <w:rFonts w:eastAsia="Times New Roman"/>
          <w:b/>
          <w:bCs/>
          <w:sz w:val="24"/>
          <w:szCs w:val="24"/>
        </w:rPr>
        <w:t>азани</w:t>
      </w:r>
      <w:proofErr w:type="spellEnd"/>
    </w:p>
    <w:p w:rsidR="00000000" w:rsidRDefault="000B59FD">
      <w:pPr>
        <w:shd w:val="clear" w:color="auto" w:fill="FFFFFF"/>
        <w:spacing w:before="269" w:line="274" w:lineRule="exact"/>
        <w:ind w:left="10" w:right="5" w:firstLine="562"/>
        <w:jc w:val="both"/>
      </w:pPr>
      <w:r>
        <w:rPr>
          <w:rFonts w:eastAsia="Times New Roman"/>
          <w:sz w:val="24"/>
          <w:szCs w:val="24"/>
        </w:rPr>
        <w:t>Актуальность методического сервиса в школе в настоящее</w:t>
      </w:r>
      <w:r>
        <w:rPr>
          <w:rFonts w:eastAsia="Times New Roman"/>
          <w:sz w:val="24"/>
          <w:szCs w:val="24"/>
        </w:rPr>
        <w:t xml:space="preserve"> время очевидна. От того как мы работаем с учителем зависит будущее ученика, школы, я бы сказала, страны в целом. Сегодня чрезвычайно востребован педагог, личностные и профессиональные качества которого оказались бы на уровне сложности стоящих перед общест</w:t>
      </w:r>
      <w:r>
        <w:rPr>
          <w:rFonts w:eastAsia="Times New Roman"/>
          <w:sz w:val="24"/>
          <w:szCs w:val="24"/>
        </w:rPr>
        <w:t>вом задач.</w:t>
      </w:r>
    </w:p>
    <w:p w:rsidR="00000000" w:rsidRDefault="000B59FD">
      <w:pPr>
        <w:shd w:val="clear" w:color="auto" w:fill="FFFFFF"/>
        <w:spacing w:line="274" w:lineRule="exact"/>
        <w:ind w:left="10" w:right="5" w:firstLine="562"/>
        <w:jc w:val="both"/>
      </w:pPr>
      <w:r>
        <w:rPr>
          <w:rFonts w:eastAsia="Times New Roman"/>
          <w:sz w:val="24"/>
          <w:szCs w:val="24"/>
        </w:rPr>
        <w:t xml:space="preserve">За последние годы в Центре образования сложилась оптимальная структура </w:t>
      </w:r>
      <w:r>
        <w:rPr>
          <w:rFonts w:eastAsia="Times New Roman"/>
          <w:spacing w:val="-1"/>
          <w:sz w:val="24"/>
          <w:szCs w:val="24"/>
        </w:rPr>
        <w:t xml:space="preserve">методической работы, позволяющая добиваться нам высоких результатов в работе с </w:t>
      </w:r>
      <w:r>
        <w:rPr>
          <w:rFonts w:eastAsia="Times New Roman"/>
          <w:sz w:val="24"/>
          <w:szCs w:val="24"/>
        </w:rPr>
        <w:t>педагогическими кадрами.</w:t>
      </w:r>
    </w:p>
    <w:p w:rsidR="00000000" w:rsidRDefault="000B59FD">
      <w:pPr>
        <w:shd w:val="clear" w:color="auto" w:fill="FFFFFF"/>
        <w:spacing w:before="5" w:line="274" w:lineRule="exact"/>
        <w:ind w:left="571"/>
      </w:pPr>
      <w:r>
        <w:rPr>
          <w:rFonts w:eastAsia="Times New Roman"/>
          <w:b/>
          <w:bCs/>
          <w:sz w:val="24"/>
          <w:szCs w:val="24"/>
        </w:rPr>
        <w:t>Методический сервис Центра образования включает сегодня в себя: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</w:t>
      </w:r>
      <w:r>
        <w:rPr>
          <w:rFonts w:eastAsia="Times New Roman"/>
          <w:spacing w:val="-1"/>
          <w:sz w:val="24"/>
          <w:szCs w:val="24"/>
        </w:rPr>
        <w:t>учно-методический совет;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педагогический совет;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кафедры;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методические объединения;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управленческую лабораторию;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временные творческие группы;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проблемные группы;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проектные команды;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Школу молодого учителя;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Школу педагогическо</w:t>
      </w:r>
      <w:r>
        <w:rPr>
          <w:rFonts w:eastAsia="Times New Roman"/>
          <w:sz w:val="24"/>
          <w:szCs w:val="24"/>
        </w:rPr>
        <w:t>го мастерства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годичную команду класса;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стажировки;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тренинги;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274" w:lineRule="exact"/>
        <w:ind w:left="576"/>
        <w:rPr>
          <w:sz w:val="24"/>
          <w:szCs w:val="24"/>
        </w:rPr>
      </w:pPr>
      <w:proofErr w:type="spellStart"/>
      <w:r>
        <w:rPr>
          <w:rFonts w:eastAsia="Times New Roman"/>
          <w:spacing w:val="-1"/>
          <w:sz w:val="24"/>
          <w:szCs w:val="24"/>
        </w:rPr>
        <w:t>тьюторское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сопровождение.</w:t>
      </w:r>
    </w:p>
    <w:p w:rsidR="00000000" w:rsidRDefault="000B59FD">
      <w:pPr>
        <w:shd w:val="clear" w:color="auto" w:fill="FFFFFF"/>
        <w:spacing w:line="274" w:lineRule="exact"/>
        <w:ind w:firstLine="557"/>
        <w:jc w:val="both"/>
      </w:pPr>
      <w:r>
        <w:rPr>
          <w:rFonts w:eastAsia="Times New Roman"/>
          <w:spacing w:val="-1"/>
          <w:sz w:val="24"/>
          <w:szCs w:val="24"/>
        </w:rPr>
        <w:t xml:space="preserve">Что же </w:t>
      </w:r>
      <w:proofErr w:type="gramStart"/>
      <w:r>
        <w:rPr>
          <w:rFonts w:eastAsia="Times New Roman"/>
          <w:spacing w:val="-1"/>
          <w:sz w:val="24"/>
          <w:szCs w:val="24"/>
        </w:rPr>
        <w:t>представляет из себя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 сегодняшних условиях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Научно-методический совет. </w:t>
      </w:r>
      <w:r>
        <w:rPr>
          <w:rFonts w:eastAsia="Times New Roman"/>
          <w:sz w:val="24"/>
          <w:szCs w:val="24"/>
        </w:rPr>
        <w:t>Сегодня - это структура, позволяющая координировать деятельность всех служб</w:t>
      </w:r>
      <w:r>
        <w:rPr>
          <w:rFonts w:eastAsia="Times New Roman"/>
          <w:sz w:val="24"/>
          <w:szCs w:val="24"/>
        </w:rPr>
        <w:t xml:space="preserve"> ЦО и его подразделений, определять инновационную образовательную политику, это выработка стратегических направлений в работе,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их исполнением. На заседаниях НМС рассматриваются очень важные для учебно-воспитательного процесса вопросы, такие как</w:t>
      </w:r>
      <w:r>
        <w:rPr>
          <w:rFonts w:eastAsia="Times New Roman"/>
          <w:sz w:val="24"/>
          <w:szCs w:val="24"/>
        </w:rPr>
        <w:t>:</w:t>
      </w:r>
    </w:p>
    <w:p w:rsidR="00000000" w:rsidRDefault="000B59FD">
      <w:pPr>
        <w:shd w:val="clear" w:color="auto" w:fill="FFFFFF"/>
        <w:tabs>
          <w:tab w:val="left" w:pos="706"/>
        </w:tabs>
        <w:spacing w:line="274" w:lineRule="exact"/>
        <w:ind w:left="10" w:right="5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разработка стратегии методической работы в школе в связи с освоением новых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образовательных технологий;</w:t>
      </w:r>
    </w:p>
    <w:p w:rsidR="00000000" w:rsidRDefault="000B59FD" w:rsidP="000B59FD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74" w:lineRule="exact"/>
        <w:ind w:left="5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методического оснащения к программам и учебникам;</w:t>
      </w:r>
    </w:p>
    <w:p w:rsidR="00000000" w:rsidRDefault="000B59FD" w:rsidP="000B59FD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74" w:lineRule="exact"/>
        <w:ind w:left="5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методических рекомендаций для учителей;</w:t>
      </w:r>
    </w:p>
    <w:p w:rsidR="00000000" w:rsidRDefault="000B59FD" w:rsidP="000B59FD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74" w:lineRule="exact"/>
        <w:ind w:firstLine="58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отдельных тем, орг</w:t>
      </w:r>
      <w:r>
        <w:rPr>
          <w:rFonts w:eastAsia="Times New Roman"/>
          <w:sz w:val="24"/>
          <w:szCs w:val="24"/>
        </w:rPr>
        <w:t>анизация учебной деятельности учащихся на разных этапах развивающего обучения,</w:t>
      </w:r>
    </w:p>
    <w:p w:rsidR="00000000" w:rsidRDefault="000B59FD">
      <w:pPr>
        <w:shd w:val="clear" w:color="auto" w:fill="FFFFFF"/>
        <w:tabs>
          <w:tab w:val="left" w:pos="725"/>
        </w:tabs>
        <w:spacing w:line="274" w:lineRule="exact"/>
        <w:ind w:left="586"/>
      </w:pPr>
      <w:r>
        <w:rPr>
          <w:rFonts w:eastAsia="Times New Roman"/>
          <w:b/>
          <w:bCs/>
          <w:sz w:val="24"/>
          <w:szCs w:val="24"/>
        </w:rPr>
        <w:t>■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разработка программы развития Лицея;</w:t>
      </w:r>
    </w:p>
    <w:p w:rsidR="00000000" w:rsidRDefault="000B59FD" w:rsidP="000B59FD">
      <w:pPr>
        <w:numPr>
          <w:ilvl w:val="0"/>
          <w:numId w:val="3"/>
        </w:numPr>
        <w:shd w:val="clear" w:color="auto" w:fill="FFFFFF"/>
        <w:tabs>
          <w:tab w:val="left" w:pos="859"/>
        </w:tabs>
        <w:spacing w:line="274" w:lineRule="exact"/>
        <w:ind w:left="5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изучение и систематизация опыта работы учителей школы;</w:t>
      </w:r>
    </w:p>
    <w:p w:rsidR="00000000" w:rsidRDefault="000B59FD" w:rsidP="000B59FD">
      <w:pPr>
        <w:numPr>
          <w:ilvl w:val="0"/>
          <w:numId w:val="3"/>
        </w:numPr>
        <w:shd w:val="clear" w:color="auto" w:fill="FFFFFF"/>
        <w:tabs>
          <w:tab w:val="left" w:pos="859"/>
        </w:tabs>
        <w:spacing w:line="274" w:lineRule="exact"/>
        <w:ind w:right="10" w:firstLine="58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учителей для участия в различных конкурсах педагогического масте</w:t>
      </w:r>
      <w:r>
        <w:rPr>
          <w:rFonts w:eastAsia="Times New Roman"/>
          <w:sz w:val="24"/>
          <w:szCs w:val="24"/>
        </w:rPr>
        <w:t>рства;</w:t>
      </w:r>
    </w:p>
    <w:p w:rsidR="00000000" w:rsidRDefault="000B59FD" w:rsidP="000B59FD">
      <w:pPr>
        <w:numPr>
          <w:ilvl w:val="0"/>
          <w:numId w:val="3"/>
        </w:numPr>
        <w:shd w:val="clear" w:color="auto" w:fill="FFFFFF"/>
        <w:tabs>
          <w:tab w:val="left" w:pos="859"/>
        </w:tabs>
        <w:spacing w:line="274" w:lineRule="exact"/>
        <w:ind w:right="5" w:firstLine="58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изучение профессиональных интересов, личностных потребностей и затруднений </w:t>
      </w:r>
      <w:r>
        <w:rPr>
          <w:rFonts w:eastAsia="Times New Roman"/>
          <w:sz w:val="24"/>
          <w:szCs w:val="24"/>
        </w:rPr>
        <w:t>учителей;</w:t>
      </w:r>
    </w:p>
    <w:p w:rsidR="00000000" w:rsidRDefault="000B59FD" w:rsidP="000B59FD">
      <w:pPr>
        <w:numPr>
          <w:ilvl w:val="0"/>
          <w:numId w:val="3"/>
        </w:numPr>
        <w:shd w:val="clear" w:color="auto" w:fill="FFFFFF"/>
        <w:tabs>
          <w:tab w:val="left" w:pos="859"/>
        </w:tabs>
        <w:spacing w:line="274" w:lineRule="exact"/>
        <w:ind w:left="5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осуществление сетевого взаимодействия с ВУЗами.</w:t>
      </w:r>
    </w:p>
    <w:p w:rsidR="00000000" w:rsidRDefault="000B59FD">
      <w:pPr>
        <w:shd w:val="clear" w:color="auto" w:fill="FFFFFF"/>
        <w:spacing w:line="274" w:lineRule="exact"/>
        <w:ind w:left="5" w:firstLine="562"/>
        <w:jc w:val="both"/>
      </w:pPr>
      <w:r>
        <w:rPr>
          <w:rFonts w:eastAsia="Times New Roman"/>
          <w:sz w:val="24"/>
          <w:szCs w:val="24"/>
        </w:rPr>
        <w:t xml:space="preserve">Позволю себе напомнить, что </w:t>
      </w:r>
      <w:r>
        <w:rPr>
          <w:rFonts w:eastAsia="Times New Roman"/>
          <w:b/>
          <w:bCs/>
          <w:sz w:val="24"/>
          <w:szCs w:val="24"/>
        </w:rPr>
        <w:t xml:space="preserve">Педагогический совет </w:t>
      </w:r>
      <w:r>
        <w:rPr>
          <w:rFonts w:eastAsia="Times New Roman"/>
          <w:sz w:val="24"/>
          <w:szCs w:val="24"/>
        </w:rPr>
        <w:t>- это структура, позволяющая рассматривать вопросы учебной</w:t>
      </w:r>
      <w:r>
        <w:rPr>
          <w:rFonts w:eastAsia="Times New Roman"/>
          <w:sz w:val="24"/>
          <w:szCs w:val="24"/>
        </w:rPr>
        <w:t>, воспитательной, организационно-массовой и методической работы в ЦО. Организует работу по совершенствованию научно-методического обеспечения образовательного процесса и учебных программ. Организует смотры, конкурсы педагогических кадров в целях совершенст</w:t>
      </w:r>
      <w:r>
        <w:rPr>
          <w:rFonts w:eastAsia="Times New Roman"/>
          <w:sz w:val="24"/>
          <w:szCs w:val="24"/>
        </w:rPr>
        <w:t xml:space="preserve">вования учебно-воспитательной работы Учреждения. Оказывает содействие деятельности методических объединений, устанавливает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их работой. Принимает перспективные планы работы Лицея.</w:t>
      </w:r>
    </w:p>
    <w:p w:rsidR="00000000" w:rsidRDefault="000B59FD">
      <w:pPr>
        <w:shd w:val="clear" w:color="auto" w:fill="FFFFFF"/>
        <w:spacing w:line="274" w:lineRule="exact"/>
        <w:ind w:left="5" w:firstLine="562"/>
        <w:jc w:val="both"/>
        <w:sectPr w:rsidR="00000000">
          <w:type w:val="continuous"/>
          <w:pgSz w:w="11909" w:h="16834"/>
          <w:pgMar w:top="967" w:right="854" w:bottom="360" w:left="1704" w:header="720" w:footer="720" w:gutter="0"/>
          <w:cols w:space="60"/>
          <w:noEndnote/>
        </w:sectPr>
      </w:pPr>
    </w:p>
    <w:p w:rsidR="00000000" w:rsidRDefault="000B59FD">
      <w:pPr>
        <w:shd w:val="clear" w:color="auto" w:fill="FFFFFF"/>
        <w:spacing w:line="274" w:lineRule="exact"/>
        <w:ind w:left="566"/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Кафедры</w:t>
      </w:r>
    </w:p>
    <w:p w:rsidR="00000000" w:rsidRDefault="000B59FD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Кафедра начальной школы. «Развити</w:t>
      </w:r>
      <w:r>
        <w:rPr>
          <w:rFonts w:eastAsia="Times New Roman"/>
          <w:sz w:val="24"/>
          <w:szCs w:val="24"/>
        </w:rPr>
        <w:t xml:space="preserve">е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и личностных результатов у младших школьников на основе реализации принципа </w:t>
      </w:r>
      <w:proofErr w:type="spellStart"/>
      <w:r>
        <w:rPr>
          <w:rFonts w:eastAsia="Times New Roman"/>
          <w:sz w:val="24"/>
          <w:szCs w:val="24"/>
        </w:rPr>
        <w:t>интегративности</w:t>
      </w:r>
      <w:proofErr w:type="spellEnd"/>
      <w:r>
        <w:rPr>
          <w:rFonts w:eastAsia="Times New Roman"/>
          <w:sz w:val="24"/>
          <w:szCs w:val="24"/>
        </w:rPr>
        <w:t>"</w:t>
      </w:r>
    </w:p>
    <w:p w:rsidR="00000000" w:rsidRDefault="000B59FD">
      <w:pPr>
        <w:shd w:val="clear" w:color="auto" w:fill="FFFFFF"/>
        <w:tabs>
          <w:tab w:val="left" w:pos="1843"/>
          <w:tab w:val="left" w:pos="3514"/>
          <w:tab w:val="left" w:pos="5366"/>
          <w:tab w:val="left" w:pos="6586"/>
          <w:tab w:val="left" w:pos="8054"/>
        </w:tabs>
        <w:spacing w:line="274" w:lineRule="exact"/>
        <w:ind w:left="566"/>
        <w:jc w:val="both"/>
      </w:pPr>
      <w:r>
        <w:rPr>
          <w:rFonts w:eastAsia="Times New Roman"/>
          <w:spacing w:val="-3"/>
          <w:sz w:val="24"/>
          <w:szCs w:val="24"/>
        </w:rPr>
        <w:t>Кафедра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математики,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информатики,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физики.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"Создание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eastAsia="Times New Roman"/>
          <w:spacing w:val="-2"/>
          <w:sz w:val="24"/>
          <w:szCs w:val="24"/>
        </w:rPr>
        <w:t>электронной</w:t>
      </w:r>
      <w:proofErr w:type="gramEnd"/>
    </w:p>
    <w:p w:rsidR="00000000" w:rsidRDefault="000B59FD">
      <w:pPr>
        <w:shd w:val="clear" w:color="auto" w:fill="FFFFFF"/>
        <w:spacing w:line="274" w:lineRule="exact"/>
        <w:jc w:val="both"/>
      </w:pPr>
      <w:r>
        <w:rPr>
          <w:rFonts w:eastAsia="Times New Roman"/>
          <w:sz w:val="24"/>
          <w:szCs w:val="24"/>
        </w:rPr>
        <w:t>образовательной среды как ресурса качественного математического образования". Гуман</w:t>
      </w:r>
      <w:r>
        <w:rPr>
          <w:rFonts w:eastAsia="Times New Roman"/>
          <w:sz w:val="24"/>
          <w:szCs w:val="24"/>
        </w:rPr>
        <w:t>итарно-лингвистическая кафедра «Формирование коммуникативной компетенции участников учебно-воспитательного процесса на основе современных образовательных технологий»</w:t>
      </w:r>
    </w:p>
    <w:p w:rsidR="00000000" w:rsidRDefault="000B59FD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 xml:space="preserve">Кафедра английского языка - «Формирование иноязычной коммуникативной </w:t>
      </w:r>
      <w:r>
        <w:rPr>
          <w:rFonts w:eastAsia="Times New Roman"/>
          <w:spacing w:val="-1"/>
          <w:sz w:val="24"/>
          <w:szCs w:val="24"/>
        </w:rPr>
        <w:t xml:space="preserve">компетенции учащихся </w:t>
      </w:r>
      <w:r>
        <w:rPr>
          <w:rFonts w:eastAsia="Times New Roman"/>
          <w:spacing w:val="-1"/>
          <w:sz w:val="24"/>
          <w:szCs w:val="24"/>
        </w:rPr>
        <w:t xml:space="preserve">посредством расширения школьной языковой среды и применения </w:t>
      </w:r>
      <w:r>
        <w:rPr>
          <w:rFonts w:eastAsia="Times New Roman"/>
          <w:sz w:val="24"/>
          <w:szCs w:val="24"/>
        </w:rPr>
        <w:t>новых педагогических технологий»</w:t>
      </w:r>
    </w:p>
    <w:p w:rsidR="00000000" w:rsidRDefault="000B59FD">
      <w:pPr>
        <w:shd w:val="clear" w:color="auto" w:fill="FFFFFF"/>
        <w:spacing w:line="274" w:lineRule="exact"/>
        <w:ind w:right="5" w:firstLine="566"/>
        <w:jc w:val="both"/>
      </w:pPr>
      <w:proofErr w:type="gramStart"/>
      <w:r>
        <w:rPr>
          <w:rFonts w:eastAsia="Times New Roman"/>
          <w:sz w:val="24"/>
          <w:szCs w:val="24"/>
        </w:rPr>
        <w:t>Естественно-научная</w:t>
      </w:r>
      <w:proofErr w:type="gramEnd"/>
      <w:r>
        <w:rPr>
          <w:rFonts w:eastAsia="Times New Roman"/>
          <w:sz w:val="24"/>
          <w:szCs w:val="24"/>
        </w:rPr>
        <w:t xml:space="preserve"> кафедра - "Формирование проектировочных компетенций учащихся в процессе естественно-научного образования"</w:t>
      </w:r>
    </w:p>
    <w:p w:rsidR="00000000" w:rsidRDefault="000B59FD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Кафедра воспитательной работы - "Поис</w:t>
      </w:r>
      <w:r>
        <w:rPr>
          <w:rFonts w:eastAsia="Times New Roman"/>
          <w:sz w:val="24"/>
          <w:szCs w:val="24"/>
        </w:rPr>
        <w:t>к оптимальных форм для формирования ценностных установок у молодежи"</w:t>
      </w:r>
    </w:p>
    <w:p w:rsidR="00000000" w:rsidRDefault="000B59FD">
      <w:pPr>
        <w:shd w:val="clear" w:color="auto" w:fill="FFFFFF"/>
        <w:spacing w:line="274" w:lineRule="exact"/>
        <w:ind w:left="566"/>
      </w:pPr>
      <w:r>
        <w:rPr>
          <w:rFonts w:eastAsia="Times New Roman"/>
          <w:sz w:val="24"/>
          <w:szCs w:val="24"/>
        </w:rPr>
        <w:t xml:space="preserve">Работа кафедры нацелена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>:</w:t>
      </w:r>
    </w:p>
    <w:p w:rsidR="00000000" w:rsidRDefault="000B59FD">
      <w:pPr>
        <w:shd w:val="clear" w:color="auto" w:fill="FFFFFF"/>
        <w:tabs>
          <w:tab w:val="left" w:pos="802"/>
        </w:tabs>
        <w:spacing w:line="274" w:lineRule="exact"/>
        <w:ind w:right="10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развитие инновационного поведения педагогов и их нового педагогического</w:t>
      </w:r>
      <w:r>
        <w:rPr>
          <w:rFonts w:eastAsia="Times New Roman"/>
          <w:sz w:val="24"/>
          <w:szCs w:val="24"/>
        </w:rPr>
        <w:br/>
        <w:t>мышления;</w:t>
      </w:r>
    </w:p>
    <w:p w:rsidR="00000000" w:rsidRDefault="000B59FD">
      <w:pPr>
        <w:shd w:val="clear" w:color="auto" w:fill="FFFFFF"/>
        <w:tabs>
          <w:tab w:val="left" w:pos="706"/>
        </w:tabs>
        <w:spacing w:line="274" w:lineRule="exact"/>
        <w:ind w:right="10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развитие и повышение уровня научно-исследовательской и методической культ</w:t>
      </w:r>
      <w:r>
        <w:rPr>
          <w:rFonts w:eastAsia="Times New Roman"/>
          <w:spacing w:val="-1"/>
          <w:sz w:val="24"/>
          <w:szCs w:val="24"/>
        </w:rPr>
        <w:t>уры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учителей;</w:t>
      </w:r>
    </w:p>
    <w:p w:rsidR="00000000" w:rsidRDefault="000B59FD">
      <w:pPr>
        <w:shd w:val="clear" w:color="auto" w:fill="FFFFFF"/>
        <w:tabs>
          <w:tab w:val="left" w:pos="826"/>
        </w:tabs>
        <w:spacing w:line="274" w:lineRule="exact"/>
        <w:ind w:left="566"/>
      </w:pPr>
      <w:r>
        <w:rPr>
          <w:rFonts w:eastAsia="Times New Roman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>развитие инновационных процессов в преподавании</w:t>
      </w:r>
    </w:p>
    <w:p w:rsidR="00000000" w:rsidRDefault="000B59FD">
      <w:pPr>
        <w:shd w:val="clear" w:color="auto" w:fill="FFFFFF"/>
        <w:tabs>
          <w:tab w:val="left" w:pos="749"/>
        </w:tabs>
        <w:spacing w:line="274" w:lineRule="exact"/>
        <w:ind w:right="5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 совершенствование программно-методического обеспечения образовательного</w:t>
      </w:r>
      <w:r>
        <w:rPr>
          <w:rFonts w:eastAsia="Times New Roman"/>
          <w:sz w:val="24"/>
          <w:szCs w:val="24"/>
        </w:rPr>
        <w:br/>
        <w:t>процесса для получения образовательных результатов повышенного уровня качества,</w:t>
      </w:r>
      <w:r>
        <w:rPr>
          <w:rFonts w:eastAsia="Times New Roman"/>
          <w:sz w:val="24"/>
          <w:szCs w:val="24"/>
        </w:rPr>
        <w:br/>
        <w:t>соответствующих потребностям и инте</w:t>
      </w:r>
      <w:r>
        <w:rPr>
          <w:rFonts w:eastAsia="Times New Roman"/>
          <w:sz w:val="24"/>
          <w:szCs w:val="24"/>
        </w:rPr>
        <w:t>ресам учащихся;</w:t>
      </w:r>
    </w:p>
    <w:p w:rsidR="00000000" w:rsidRDefault="000B59FD">
      <w:pPr>
        <w:shd w:val="clear" w:color="auto" w:fill="FFFFFF"/>
        <w:spacing w:line="274" w:lineRule="exact"/>
        <w:ind w:left="566"/>
      </w:pPr>
      <w:r>
        <w:rPr>
          <w:rFonts w:eastAsia="Times New Roman"/>
          <w:sz w:val="24"/>
          <w:szCs w:val="24"/>
        </w:rPr>
        <w:t>·- на разработку и экспертизу концепции новых учебных курсов;</w:t>
      </w:r>
    </w:p>
    <w:p w:rsidR="00000000" w:rsidRDefault="000B59FD">
      <w:pPr>
        <w:shd w:val="clear" w:color="auto" w:fill="FFFFFF"/>
        <w:tabs>
          <w:tab w:val="left" w:pos="706"/>
        </w:tabs>
        <w:spacing w:line="274" w:lineRule="exact"/>
        <w:ind w:right="10" w:firstLine="566"/>
        <w:jc w:val="both"/>
      </w:pPr>
      <w:r>
        <w:rPr>
          <w:rFonts w:eastAsia="Times New Roman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  <w:t>на разработку методических документов, обеспечивающих инновационную,</w:t>
      </w:r>
      <w:r>
        <w:rPr>
          <w:rFonts w:eastAsia="Times New Roman"/>
          <w:sz w:val="24"/>
          <w:szCs w:val="24"/>
        </w:rPr>
        <w:br/>
        <w:t>исследовательскую, экспериментальную деятельность;</w:t>
      </w:r>
    </w:p>
    <w:p w:rsidR="00000000" w:rsidRDefault="000B59FD">
      <w:pPr>
        <w:shd w:val="clear" w:color="auto" w:fill="FFFFFF"/>
        <w:tabs>
          <w:tab w:val="left" w:pos="706"/>
        </w:tabs>
        <w:spacing w:line="274" w:lineRule="exact"/>
        <w:ind w:left="566"/>
      </w:pPr>
      <w:r>
        <w:rPr>
          <w:rFonts w:eastAsia="Times New Roman"/>
          <w:sz w:val="24"/>
          <w:szCs w:val="24"/>
        </w:rPr>
        <w:t>·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на   обеспечение реализации стратегии развития ЦО.</w:t>
      </w:r>
    </w:p>
    <w:p w:rsidR="00000000" w:rsidRDefault="000B59FD">
      <w:pPr>
        <w:shd w:val="clear" w:color="auto" w:fill="FFFFFF"/>
        <w:spacing w:line="274" w:lineRule="exact"/>
        <w:ind w:left="566" w:right="1498"/>
      </w:pPr>
      <w:r>
        <w:rPr>
          <w:rFonts w:eastAsia="Times New Roman"/>
          <w:spacing w:val="-1"/>
          <w:sz w:val="24"/>
          <w:szCs w:val="24"/>
        </w:rPr>
        <w:t>В с</w:t>
      </w:r>
      <w:r>
        <w:rPr>
          <w:rFonts w:eastAsia="Times New Roman"/>
          <w:spacing w:val="-1"/>
          <w:sz w:val="24"/>
          <w:szCs w:val="24"/>
        </w:rPr>
        <w:t xml:space="preserve">труктуру кафедр органично входят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Методические объединения: </w:t>
      </w:r>
      <w:r>
        <w:rPr>
          <w:rFonts w:eastAsia="Times New Roman"/>
          <w:sz w:val="24"/>
          <w:szCs w:val="24"/>
        </w:rPr>
        <w:t>Функционирует 8 МО.   Это МО: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начальных классов;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гуманитарного цикла;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татарского языка и литературы;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английского языка;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учителей </w:t>
      </w:r>
      <w:proofErr w:type="gramStart"/>
      <w:r>
        <w:rPr>
          <w:rFonts w:eastAsia="Times New Roman"/>
          <w:sz w:val="24"/>
          <w:szCs w:val="24"/>
        </w:rPr>
        <w:t>естественно-</w:t>
      </w:r>
      <w:r>
        <w:rPr>
          <w:rFonts w:eastAsia="Times New Roman"/>
          <w:sz w:val="24"/>
          <w:szCs w:val="24"/>
        </w:rPr>
        <w:t>научных</w:t>
      </w:r>
      <w:proofErr w:type="gramEnd"/>
      <w:r>
        <w:rPr>
          <w:rFonts w:eastAsia="Times New Roman"/>
          <w:sz w:val="24"/>
          <w:szCs w:val="24"/>
        </w:rPr>
        <w:t xml:space="preserve"> предметов;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физико-математических предметов;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физической культуры;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классных руководителей.</w:t>
      </w:r>
    </w:p>
    <w:p w:rsidR="00000000" w:rsidRDefault="000B59FD">
      <w:pPr>
        <w:shd w:val="clear" w:color="auto" w:fill="FFFFFF"/>
        <w:spacing w:line="274" w:lineRule="exact"/>
        <w:ind w:left="566" w:right="1498"/>
      </w:pPr>
      <w:r>
        <w:rPr>
          <w:rFonts w:eastAsia="Times New Roman"/>
          <w:spacing w:val="-1"/>
          <w:sz w:val="24"/>
          <w:szCs w:val="24"/>
        </w:rPr>
        <w:t xml:space="preserve">Все руководители МО имеют высшую квалификационную категорию. </w:t>
      </w:r>
      <w:r>
        <w:rPr>
          <w:rFonts w:eastAsia="Times New Roman"/>
          <w:sz w:val="24"/>
          <w:szCs w:val="24"/>
        </w:rPr>
        <w:t>Основные направления работы - это:</w:t>
      </w:r>
    </w:p>
    <w:p w:rsidR="00000000" w:rsidRDefault="000B59FD">
      <w:pPr>
        <w:shd w:val="clear" w:color="auto" w:fill="FFFFFF"/>
        <w:tabs>
          <w:tab w:val="left" w:pos="763"/>
        </w:tabs>
        <w:spacing w:line="274" w:lineRule="exact"/>
        <w:ind w:left="56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совершенствование методического</w:t>
      </w:r>
      <w:r>
        <w:rPr>
          <w:rFonts w:eastAsia="Times New Roman"/>
          <w:sz w:val="24"/>
          <w:szCs w:val="24"/>
        </w:rPr>
        <w:t xml:space="preserve"> и профессионального мастерства учителей,</w:t>
      </w:r>
    </w:p>
    <w:p w:rsidR="00000000" w:rsidRDefault="000B59FD">
      <w:pPr>
        <w:shd w:val="clear" w:color="auto" w:fill="FFFFFF"/>
        <w:tabs>
          <w:tab w:val="left" w:pos="706"/>
        </w:tabs>
        <w:spacing w:line="274" w:lineRule="exact"/>
        <w:ind w:left="56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межпредметная</w:t>
      </w:r>
      <w:proofErr w:type="spellEnd"/>
      <w:r>
        <w:rPr>
          <w:rFonts w:eastAsia="Times New Roman"/>
          <w:sz w:val="24"/>
          <w:szCs w:val="24"/>
        </w:rPr>
        <w:t xml:space="preserve"> интеграция;</w:t>
      </w:r>
    </w:p>
    <w:p w:rsidR="00000000" w:rsidRDefault="000B59FD">
      <w:pPr>
        <w:shd w:val="clear" w:color="auto" w:fill="FFFFFF"/>
        <w:tabs>
          <w:tab w:val="left" w:pos="898"/>
        </w:tabs>
        <w:spacing w:line="274" w:lineRule="exact"/>
        <w:ind w:right="5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организация взаимопомощи для обеспечения соответствия современным</w:t>
      </w:r>
      <w:r>
        <w:rPr>
          <w:rFonts w:eastAsia="Times New Roman"/>
          <w:sz w:val="24"/>
          <w:szCs w:val="24"/>
        </w:rPr>
        <w:br/>
        <w:t>требованиям к обучению, воспитанию и развитию школьников,</w:t>
      </w:r>
    </w:p>
    <w:p w:rsidR="00000000" w:rsidRDefault="000B59FD">
      <w:pPr>
        <w:shd w:val="clear" w:color="auto" w:fill="FFFFFF"/>
        <w:tabs>
          <w:tab w:val="left" w:pos="763"/>
        </w:tabs>
        <w:spacing w:line="274" w:lineRule="exact"/>
        <w:ind w:left="56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объединения творческих инициатив,</w:t>
      </w:r>
    </w:p>
    <w:p w:rsidR="00000000" w:rsidRDefault="000B59FD">
      <w:pPr>
        <w:shd w:val="clear" w:color="auto" w:fill="FFFFFF"/>
        <w:tabs>
          <w:tab w:val="left" w:pos="811"/>
        </w:tabs>
        <w:spacing w:line="274" w:lineRule="exact"/>
        <w:ind w:right="5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разработка современных</w:t>
      </w:r>
      <w:r>
        <w:rPr>
          <w:rFonts w:eastAsia="Times New Roman"/>
          <w:sz w:val="24"/>
          <w:szCs w:val="24"/>
        </w:rPr>
        <w:t xml:space="preserve"> требований к уроку, классному часу, внеурочному</w:t>
      </w:r>
      <w:r>
        <w:rPr>
          <w:rFonts w:eastAsia="Times New Roman"/>
          <w:sz w:val="24"/>
          <w:szCs w:val="24"/>
        </w:rPr>
        <w:br/>
        <w:t>мероприятию и т.п.</w:t>
      </w:r>
    </w:p>
    <w:p w:rsidR="00000000" w:rsidRDefault="000B59FD">
      <w:pPr>
        <w:shd w:val="clear" w:color="auto" w:fill="FFFFFF"/>
        <w:spacing w:line="274" w:lineRule="exact"/>
        <w:ind w:left="566"/>
      </w:pPr>
      <w:r>
        <w:rPr>
          <w:rFonts w:eastAsia="Times New Roman"/>
          <w:sz w:val="24"/>
          <w:szCs w:val="24"/>
        </w:rPr>
        <w:t xml:space="preserve">Особое внимание уделяется </w:t>
      </w:r>
      <w:r>
        <w:rPr>
          <w:rFonts w:eastAsia="Times New Roman"/>
          <w:b/>
          <w:bCs/>
          <w:sz w:val="24"/>
          <w:szCs w:val="24"/>
        </w:rPr>
        <w:t>Управленческой лаборатории.</w:t>
      </w:r>
    </w:p>
    <w:p w:rsidR="00000000" w:rsidRDefault="000B59FD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В состав входят заместители директора, руководители подразделений. Данная структура призвана формировать инновационную культуру мышлен</w:t>
      </w:r>
      <w:r>
        <w:rPr>
          <w:rFonts w:eastAsia="Times New Roman"/>
          <w:sz w:val="24"/>
          <w:szCs w:val="24"/>
        </w:rPr>
        <w:t>ия управленческой команды, а также оказывать образовательную, информационно – методическую, организационную, консультационную поддержку педагогам.</w:t>
      </w:r>
    </w:p>
    <w:p w:rsidR="00000000" w:rsidRDefault="000B59FD">
      <w:pPr>
        <w:shd w:val="clear" w:color="auto" w:fill="FFFFFF"/>
        <w:spacing w:line="274" w:lineRule="exact"/>
        <w:ind w:left="566"/>
      </w:pPr>
      <w:r>
        <w:rPr>
          <w:rFonts w:eastAsia="Times New Roman"/>
          <w:sz w:val="24"/>
          <w:szCs w:val="24"/>
        </w:rPr>
        <w:t>Направления деятельности:</w:t>
      </w:r>
    </w:p>
    <w:p w:rsidR="00000000" w:rsidRDefault="000B59FD">
      <w:pPr>
        <w:shd w:val="clear" w:color="auto" w:fill="FFFFFF"/>
        <w:spacing w:line="274" w:lineRule="exact"/>
        <w:ind w:left="566"/>
        <w:sectPr w:rsidR="00000000">
          <w:pgSz w:w="11909" w:h="16834"/>
          <w:pgMar w:top="1104" w:right="850" w:bottom="360" w:left="1704" w:header="720" w:footer="720" w:gutter="0"/>
          <w:cols w:space="60"/>
          <w:noEndnote/>
        </w:sectPr>
      </w:pPr>
    </w:p>
    <w:p w:rsidR="00000000" w:rsidRDefault="000B59FD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sz w:val="24"/>
          <w:szCs w:val="24"/>
        </w:rPr>
        <w:lastRenderedPageBreak/>
        <w:t>научно – методическое обеспечение (внедрение инновационного пе</w:t>
      </w:r>
      <w:r>
        <w:rPr>
          <w:rFonts w:eastAsia="Times New Roman"/>
          <w:sz w:val="24"/>
          <w:szCs w:val="24"/>
        </w:rPr>
        <w:t>дагогического опыта в практику, оказание научно – методической помощи в инновационной деятельности, активное участие в подготовке и проведении конкурсов);</w:t>
      </w:r>
    </w:p>
    <w:p w:rsidR="00000000" w:rsidRDefault="000B59FD">
      <w:pPr>
        <w:shd w:val="clear" w:color="auto" w:fill="FFFFFF"/>
        <w:tabs>
          <w:tab w:val="left" w:pos="2549"/>
          <w:tab w:val="left" w:pos="2986"/>
          <w:tab w:val="left" w:pos="4805"/>
          <w:tab w:val="left" w:pos="6403"/>
          <w:tab w:val="left" w:pos="7714"/>
          <w:tab w:val="left" w:pos="8160"/>
        </w:tabs>
        <w:spacing w:line="274" w:lineRule="exact"/>
        <w:ind w:left="566"/>
        <w:jc w:val="both"/>
      </w:pPr>
      <w:proofErr w:type="gramStart"/>
      <w:r>
        <w:rPr>
          <w:rFonts w:eastAsia="Times New Roman"/>
          <w:spacing w:val="-2"/>
          <w:sz w:val="24"/>
          <w:szCs w:val="24"/>
        </w:rPr>
        <w:t>информационно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аналитическое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обеспечение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2"/>
          <w:sz w:val="24"/>
          <w:szCs w:val="24"/>
        </w:rPr>
        <w:t>(</w:t>
      </w:r>
      <w:r>
        <w:rPr>
          <w:rFonts w:eastAsia="Times New Roman"/>
          <w:spacing w:val="-2"/>
          <w:sz w:val="24"/>
          <w:szCs w:val="24"/>
        </w:rPr>
        <w:t>создание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накопление</w:t>
      </w:r>
      <w:proofErr w:type="gramEnd"/>
    </w:p>
    <w:p w:rsidR="00000000" w:rsidRDefault="000B59FD">
      <w:pPr>
        <w:shd w:val="clear" w:color="auto" w:fill="FFFFFF"/>
        <w:spacing w:line="274" w:lineRule="exact"/>
        <w:ind w:right="5"/>
        <w:jc w:val="both"/>
      </w:pPr>
      <w:r>
        <w:rPr>
          <w:rFonts w:eastAsia="Times New Roman"/>
          <w:spacing w:val="-1"/>
          <w:sz w:val="24"/>
          <w:szCs w:val="24"/>
        </w:rPr>
        <w:t>информационных образовательных ресур</w:t>
      </w:r>
      <w:r>
        <w:rPr>
          <w:rFonts w:eastAsia="Times New Roman"/>
          <w:spacing w:val="-1"/>
          <w:sz w:val="24"/>
          <w:szCs w:val="24"/>
        </w:rPr>
        <w:t xml:space="preserve">сов; организация выпуска рекламной продукции: </w:t>
      </w:r>
      <w:r>
        <w:rPr>
          <w:rFonts w:eastAsia="Times New Roman"/>
          <w:sz w:val="24"/>
          <w:szCs w:val="24"/>
        </w:rPr>
        <w:t>информационных бюллетеней, буклетов, проспектов, информирующих о работе учреждения, о достигнутых положительных образовательных и социальных эффектах).</w:t>
      </w:r>
    </w:p>
    <w:p w:rsidR="00000000" w:rsidRDefault="000B59FD">
      <w:pPr>
        <w:shd w:val="clear" w:color="auto" w:fill="FFFFFF"/>
        <w:spacing w:line="274" w:lineRule="exact"/>
        <w:ind w:right="10" w:firstLine="566"/>
        <w:jc w:val="both"/>
      </w:pPr>
      <w:proofErr w:type="gramStart"/>
      <w:r>
        <w:rPr>
          <w:rFonts w:eastAsia="Times New Roman"/>
          <w:sz w:val="24"/>
          <w:szCs w:val="24"/>
        </w:rPr>
        <w:t>С целью совершенствования педагогического мастерства педаг</w:t>
      </w:r>
      <w:r>
        <w:rPr>
          <w:rFonts w:eastAsia="Times New Roman"/>
          <w:sz w:val="24"/>
          <w:szCs w:val="24"/>
        </w:rPr>
        <w:t>огов, как молодых, так и с опытом работы, с целью реализации инновационных проектов, подготовки учителей к участию в конкурсах, с целью обобщения и распространения педагогического опыта, а также с целью применения индивидуализации в работе с кадрами в тече</w:t>
      </w:r>
      <w:r>
        <w:rPr>
          <w:rFonts w:eastAsia="Times New Roman"/>
          <w:sz w:val="24"/>
          <w:szCs w:val="24"/>
        </w:rPr>
        <w:t>ние многих лет эффективно функционируют такие структуры Методического сервиса, как</w:t>
      </w:r>
      <w:proofErr w:type="gramEnd"/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временные творческие группы;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проблемные группы;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проектные команды;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Школа молодого учителя;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Школа педагогического мастерства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годичная команда класса;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тренинги;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стажировки;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тьюторское</w:t>
      </w:r>
      <w:proofErr w:type="spellEnd"/>
      <w:r>
        <w:rPr>
          <w:rFonts w:eastAsia="Times New Roman"/>
          <w:sz w:val="24"/>
          <w:szCs w:val="24"/>
        </w:rPr>
        <w:t xml:space="preserve"> сопровождение.</w:t>
      </w:r>
    </w:p>
    <w:p w:rsidR="00000000" w:rsidRDefault="000B59FD">
      <w:pPr>
        <w:shd w:val="clear" w:color="auto" w:fill="FFFFFF"/>
        <w:tabs>
          <w:tab w:val="left" w:pos="1277"/>
          <w:tab w:val="left" w:pos="1910"/>
          <w:tab w:val="left" w:pos="3264"/>
          <w:tab w:val="left" w:pos="5611"/>
          <w:tab w:val="left" w:pos="6749"/>
          <w:tab w:val="left" w:pos="8357"/>
        </w:tabs>
        <w:spacing w:line="274" w:lineRule="exact"/>
        <w:ind w:right="10" w:firstLine="566"/>
        <w:jc w:val="both"/>
      </w:pPr>
      <w:r>
        <w:rPr>
          <w:rFonts w:eastAsia="Times New Roman"/>
          <w:sz w:val="24"/>
          <w:szCs w:val="24"/>
        </w:rPr>
        <w:t>Такие структурные подразделения методической службы придают работе целевой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характер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развитию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профессиональных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умений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конкретных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учителей,</w:t>
      </w:r>
    </w:p>
    <w:p w:rsidR="00000000" w:rsidRDefault="000B59FD">
      <w:pPr>
        <w:shd w:val="clear" w:color="auto" w:fill="FFFFFF"/>
        <w:spacing w:line="274" w:lineRule="exact"/>
        <w:ind w:right="5"/>
        <w:jc w:val="both"/>
      </w:pPr>
      <w:r>
        <w:rPr>
          <w:rFonts w:eastAsia="Times New Roman"/>
          <w:sz w:val="24"/>
          <w:szCs w:val="24"/>
        </w:rPr>
        <w:t>профессиональных навыков, раскрытию творческих способно</w:t>
      </w:r>
      <w:r>
        <w:rPr>
          <w:rFonts w:eastAsia="Times New Roman"/>
          <w:sz w:val="24"/>
          <w:szCs w:val="24"/>
        </w:rPr>
        <w:t>стей, самореализации. Данные формы являются в современной школе инновацией в подготовке и переподготовке кадров.</w:t>
      </w:r>
    </w:p>
    <w:p w:rsidR="00000000" w:rsidRDefault="000B59FD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sz w:val="24"/>
          <w:szCs w:val="24"/>
        </w:rPr>
        <w:t xml:space="preserve">Повышение квалификации помогает учителю избавиться от устаревших взглядов, делает его более восприимчивым к внешним изменениям, что в конечном </w:t>
      </w:r>
      <w:r>
        <w:rPr>
          <w:rFonts w:eastAsia="Times New Roman"/>
          <w:sz w:val="24"/>
          <w:szCs w:val="24"/>
        </w:rPr>
        <w:t>итоге повышает его конкурентоспособность.</w:t>
      </w:r>
    </w:p>
    <w:p w:rsidR="00000000" w:rsidRDefault="000B59FD">
      <w:pPr>
        <w:shd w:val="clear" w:color="auto" w:fill="FFFFFF"/>
        <w:spacing w:line="274" w:lineRule="exact"/>
        <w:ind w:left="566"/>
      </w:pPr>
      <w:r>
        <w:rPr>
          <w:rFonts w:eastAsia="Times New Roman"/>
          <w:i/>
          <w:iCs/>
          <w:sz w:val="24"/>
          <w:szCs w:val="24"/>
        </w:rPr>
        <w:t>Конкретные примеры деятельности:</w:t>
      </w:r>
    </w:p>
    <w:p w:rsidR="00000000" w:rsidRDefault="000B59FD">
      <w:p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проектная команда по подготовке учителей к участию в конкурсах "Учитель года",</w:t>
      </w:r>
      <w:r>
        <w:rPr>
          <w:rFonts w:eastAsia="Times New Roman"/>
          <w:sz w:val="24"/>
          <w:szCs w:val="24"/>
        </w:rPr>
        <w:br/>
        <w:t>"Конкурс учебных кабинетов" (сегодня мы Вам представим учителей, чьи кабинеты</w:t>
      </w:r>
      <w:r>
        <w:rPr>
          <w:rFonts w:eastAsia="Times New Roman"/>
          <w:sz w:val="24"/>
          <w:szCs w:val="24"/>
        </w:rPr>
        <w:br/>
        <w:t>начальных классов и та</w:t>
      </w:r>
      <w:r>
        <w:rPr>
          <w:rFonts w:eastAsia="Times New Roman"/>
          <w:sz w:val="24"/>
          <w:szCs w:val="24"/>
        </w:rPr>
        <w:t>тарского языка стали победителями городского конкурса в 2014-</w:t>
      </w:r>
      <w:r>
        <w:rPr>
          <w:rFonts w:eastAsia="Times New Roman"/>
          <w:sz w:val="24"/>
          <w:szCs w:val="24"/>
        </w:rPr>
        <w:br/>
        <w:t>2015 учебном году);</w:t>
      </w:r>
    </w:p>
    <w:p w:rsidR="00000000" w:rsidRDefault="000B59FD" w:rsidP="000B59FD">
      <w:pPr>
        <w:numPr>
          <w:ilvl w:val="0"/>
          <w:numId w:val="5"/>
        </w:numPr>
        <w:shd w:val="clear" w:color="auto" w:fill="FFFFFF"/>
        <w:tabs>
          <w:tab w:val="left" w:pos="773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проблемные группы - это временные структуры, создающиеся для разработки инновационных проектов, внедрение которых в образовательный процесс обеспечит высокий уровень конк</w:t>
      </w:r>
      <w:r>
        <w:rPr>
          <w:rFonts w:eastAsia="Times New Roman"/>
          <w:sz w:val="24"/>
          <w:szCs w:val="24"/>
        </w:rPr>
        <w:t>урентоспособности образовательного учреждения. Например, по освоению и внедрению в практику работы современных педагогических технологий - это системно-</w:t>
      </w:r>
      <w:proofErr w:type="spellStart"/>
      <w:r>
        <w:rPr>
          <w:rFonts w:eastAsia="Times New Roman"/>
          <w:sz w:val="24"/>
          <w:szCs w:val="24"/>
        </w:rPr>
        <w:t>деятельностный</w:t>
      </w:r>
      <w:proofErr w:type="spellEnd"/>
      <w:r>
        <w:rPr>
          <w:rFonts w:eastAsia="Times New Roman"/>
          <w:sz w:val="24"/>
          <w:szCs w:val="24"/>
        </w:rPr>
        <w:t xml:space="preserve"> подход, технология развития критического мышления и др.;</w:t>
      </w:r>
    </w:p>
    <w:p w:rsidR="00000000" w:rsidRDefault="000B59FD" w:rsidP="000B59FD">
      <w:pPr>
        <w:numPr>
          <w:ilvl w:val="0"/>
          <w:numId w:val="5"/>
        </w:numPr>
        <w:shd w:val="clear" w:color="auto" w:fill="FFFFFF"/>
        <w:tabs>
          <w:tab w:val="left" w:pos="773"/>
        </w:tabs>
        <w:spacing w:line="274" w:lineRule="exact"/>
        <w:ind w:right="10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временные творческие группы </w:t>
      </w:r>
      <w:r>
        <w:rPr>
          <w:rFonts w:eastAsia="Times New Roman"/>
          <w:sz w:val="24"/>
          <w:szCs w:val="24"/>
        </w:rPr>
        <w:t xml:space="preserve">создаются с целью </w:t>
      </w:r>
      <w:proofErr w:type="gramStart"/>
      <w:r>
        <w:rPr>
          <w:rFonts w:eastAsia="Times New Roman"/>
          <w:sz w:val="24"/>
          <w:szCs w:val="24"/>
        </w:rPr>
        <w:t>обобщения опыта работы учителей кафедры</w:t>
      </w:r>
      <w:proofErr w:type="gramEnd"/>
      <w:r>
        <w:rPr>
          <w:rFonts w:eastAsia="Times New Roman"/>
          <w:sz w:val="24"/>
          <w:szCs w:val="24"/>
        </w:rPr>
        <w:t xml:space="preserve"> по методической или инновационной теме своей работы (выпуск брошюры совместно с учеными КФУ "Ресурсосберегающие технологии при сборе лекарственных растений);</w:t>
      </w:r>
    </w:p>
    <w:p w:rsidR="00000000" w:rsidRDefault="000B59FD">
      <w:pPr>
        <w:shd w:val="clear" w:color="auto" w:fill="FFFFFF"/>
        <w:tabs>
          <w:tab w:val="left" w:pos="850"/>
        </w:tabs>
        <w:spacing w:line="274" w:lineRule="exact"/>
        <w:ind w:right="10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годичная команда класса создается с це</w:t>
      </w:r>
      <w:r>
        <w:rPr>
          <w:rFonts w:eastAsia="Times New Roman"/>
          <w:sz w:val="24"/>
          <w:szCs w:val="24"/>
        </w:rPr>
        <w:t>лью реализации нового проекта</w:t>
      </w:r>
      <w:r>
        <w:rPr>
          <w:rFonts w:eastAsia="Times New Roman"/>
          <w:sz w:val="24"/>
          <w:szCs w:val="24"/>
        </w:rPr>
        <w:br/>
        <w:t>"Олимпийский класс", которые имеются у нас во всех параллелях среднего и старшего</w:t>
      </w:r>
      <w:r>
        <w:rPr>
          <w:rFonts w:eastAsia="Times New Roman"/>
          <w:sz w:val="24"/>
          <w:szCs w:val="24"/>
        </w:rPr>
        <w:br/>
        <w:t>звена;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тьюторское</w:t>
      </w:r>
      <w:proofErr w:type="spellEnd"/>
      <w:r>
        <w:rPr>
          <w:rFonts w:eastAsia="Times New Roman"/>
          <w:sz w:val="24"/>
          <w:szCs w:val="24"/>
        </w:rPr>
        <w:t xml:space="preserve"> сопровождение для молодых педагогов;</w:t>
      </w:r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стажировки активно используются, как форма переподготовки педагогов в ЦО. </w:t>
      </w:r>
      <w:proofErr w:type="gramStart"/>
      <w:r>
        <w:rPr>
          <w:rFonts w:eastAsia="Times New Roman"/>
          <w:sz w:val="24"/>
          <w:szCs w:val="24"/>
        </w:rPr>
        <w:t>За посл</w:t>
      </w:r>
      <w:r>
        <w:rPr>
          <w:rFonts w:eastAsia="Times New Roman"/>
          <w:sz w:val="24"/>
          <w:szCs w:val="24"/>
        </w:rPr>
        <w:t xml:space="preserve">едние годы педагоги школы были в Москве в Центре образования №109 - школа Ямбурга Евгения Александровича, Центр образования "Царицыно </w:t>
      </w:r>
      <w:r>
        <w:rPr>
          <w:rFonts w:eastAsia="Times New Roman"/>
          <w:b/>
          <w:b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школа </w:t>
      </w:r>
      <w:proofErr w:type="spellStart"/>
      <w:r>
        <w:rPr>
          <w:rFonts w:eastAsia="Times New Roman"/>
          <w:sz w:val="24"/>
          <w:szCs w:val="24"/>
        </w:rPr>
        <w:t>Рачевского</w:t>
      </w:r>
      <w:proofErr w:type="spellEnd"/>
      <w:r>
        <w:rPr>
          <w:rFonts w:eastAsia="Times New Roman"/>
          <w:sz w:val="24"/>
          <w:szCs w:val="24"/>
        </w:rPr>
        <w:t xml:space="preserve"> Ефима Лазаревича; центр образования №2006 - школа </w:t>
      </w:r>
      <w:proofErr w:type="spellStart"/>
      <w:r>
        <w:rPr>
          <w:rFonts w:eastAsia="Times New Roman"/>
          <w:sz w:val="24"/>
          <w:szCs w:val="24"/>
        </w:rPr>
        <w:t>Илюхиной</w:t>
      </w:r>
      <w:proofErr w:type="spellEnd"/>
      <w:r>
        <w:rPr>
          <w:rFonts w:eastAsia="Times New Roman"/>
          <w:sz w:val="24"/>
          <w:szCs w:val="24"/>
        </w:rPr>
        <w:t xml:space="preserve"> Веры Васильевны; Европейская языковая гимназ</w:t>
      </w:r>
      <w:r>
        <w:rPr>
          <w:rFonts w:eastAsia="Times New Roman"/>
          <w:sz w:val="24"/>
          <w:szCs w:val="24"/>
        </w:rPr>
        <w:t xml:space="preserve">ия, частные школы, были в Перми, где изучали опыт школ по реализации индивидуализации в основной школе в части </w:t>
      </w:r>
      <w:proofErr w:type="spellStart"/>
      <w:r>
        <w:rPr>
          <w:rFonts w:eastAsia="Times New Roman"/>
          <w:sz w:val="24"/>
          <w:szCs w:val="24"/>
        </w:rPr>
        <w:t>предпрофильной</w:t>
      </w:r>
      <w:proofErr w:type="spellEnd"/>
      <w:r>
        <w:rPr>
          <w:rFonts w:eastAsia="Times New Roman"/>
          <w:sz w:val="24"/>
          <w:szCs w:val="24"/>
        </w:rPr>
        <w:t xml:space="preserve"> подготовки</w:t>
      </w:r>
      <w:proofErr w:type="gramEnd"/>
    </w:p>
    <w:p w:rsidR="00000000" w:rsidRDefault="000B59FD" w:rsidP="000B59F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firstLine="566"/>
        <w:jc w:val="both"/>
        <w:rPr>
          <w:sz w:val="24"/>
          <w:szCs w:val="24"/>
        </w:rPr>
        <w:sectPr w:rsidR="00000000">
          <w:pgSz w:w="11909" w:h="16834"/>
          <w:pgMar w:top="1102" w:right="845" w:bottom="360" w:left="1704" w:header="720" w:footer="720" w:gutter="0"/>
          <w:cols w:space="60"/>
          <w:noEndnote/>
        </w:sectPr>
      </w:pPr>
    </w:p>
    <w:p w:rsidR="00000000" w:rsidRDefault="000B59FD">
      <w:pPr>
        <w:shd w:val="clear" w:color="auto" w:fill="FFFFFF"/>
        <w:spacing w:line="274" w:lineRule="exact"/>
        <w:ind w:left="10" w:right="24"/>
        <w:jc w:val="both"/>
      </w:pPr>
      <w:r>
        <w:rPr>
          <w:rFonts w:eastAsia="Times New Roman"/>
          <w:sz w:val="24"/>
          <w:szCs w:val="24"/>
        </w:rPr>
        <w:lastRenderedPageBreak/>
        <w:t>с  5  класса;  изучали опыт работ школ  в Германии (</w:t>
      </w:r>
      <w:proofErr w:type="spellStart"/>
      <w:r>
        <w:rPr>
          <w:rFonts w:eastAsia="Times New Roman"/>
          <w:sz w:val="24"/>
          <w:szCs w:val="24"/>
        </w:rPr>
        <w:t>г</w:t>
      </w:r>
      <w:proofErr w:type="gramStart"/>
      <w:r>
        <w:rPr>
          <w:rFonts w:eastAsia="Times New Roman"/>
          <w:sz w:val="24"/>
          <w:szCs w:val="24"/>
        </w:rPr>
        <w:t>.Б</w:t>
      </w:r>
      <w:proofErr w:type="gramEnd"/>
      <w:r>
        <w:rPr>
          <w:rFonts w:eastAsia="Times New Roman"/>
          <w:sz w:val="24"/>
          <w:szCs w:val="24"/>
        </w:rPr>
        <w:t>рауншвейг</w:t>
      </w:r>
      <w:proofErr w:type="spellEnd"/>
      <w:r>
        <w:rPr>
          <w:rFonts w:eastAsia="Times New Roman"/>
          <w:sz w:val="24"/>
          <w:szCs w:val="24"/>
        </w:rPr>
        <w:t>), Чехии (</w:t>
      </w:r>
      <w:proofErr w:type="spellStart"/>
      <w:r>
        <w:rPr>
          <w:rFonts w:eastAsia="Times New Roman"/>
          <w:sz w:val="24"/>
          <w:szCs w:val="24"/>
        </w:rPr>
        <w:t>г.Прага</w:t>
      </w:r>
      <w:proofErr w:type="spellEnd"/>
      <w:r>
        <w:rPr>
          <w:rFonts w:eastAsia="Times New Roman"/>
          <w:sz w:val="24"/>
          <w:szCs w:val="24"/>
        </w:rPr>
        <w:t>), Финляндии (</w:t>
      </w:r>
      <w:proofErr w:type="spellStart"/>
      <w:r>
        <w:rPr>
          <w:rFonts w:eastAsia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>.Хельсинки</w:t>
      </w:r>
      <w:proofErr w:type="spellEnd"/>
      <w:r>
        <w:rPr>
          <w:rFonts w:eastAsia="Times New Roman"/>
          <w:sz w:val="24"/>
          <w:szCs w:val="24"/>
        </w:rPr>
        <w:t>), Турция (</w:t>
      </w:r>
      <w:proofErr w:type="spellStart"/>
      <w:r>
        <w:rPr>
          <w:rFonts w:eastAsia="Times New Roman"/>
          <w:sz w:val="24"/>
          <w:szCs w:val="24"/>
        </w:rPr>
        <w:t>Анкуара</w:t>
      </w:r>
      <w:proofErr w:type="spellEnd"/>
      <w:r>
        <w:rPr>
          <w:rFonts w:eastAsia="Times New Roman"/>
          <w:sz w:val="24"/>
          <w:szCs w:val="24"/>
        </w:rPr>
        <w:t>, Измир);</w:t>
      </w:r>
    </w:p>
    <w:p w:rsidR="00000000" w:rsidRDefault="000B59FD">
      <w:pPr>
        <w:shd w:val="clear" w:color="auto" w:fill="FFFFFF"/>
        <w:spacing w:line="274" w:lineRule="exact"/>
        <w:ind w:left="19" w:firstLine="902"/>
      </w:pPr>
      <w:r>
        <w:rPr>
          <w:rFonts w:eastAsia="Times New Roman"/>
          <w:sz w:val="24"/>
          <w:szCs w:val="24"/>
        </w:rPr>
        <w:t>комплексные    тренинги    в    рамках    реализации    международного    проекта "Преобразование преподавания для 21 века";</w:t>
      </w:r>
    </w:p>
    <w:p w:rsidR="00000000" w:rsidRDefault="000B59FD">
      <w:pPr>
        <w:shd w:val="clear" w:color="auto" w:fill="FFFFFF"/>
        <w:spacing w:line="274" w:lineRule="exact"/>
        <w:ind w:right="5" w:firstLine="557"/>
        <w:jc w:val="both"/>
      </w:pPr>
      <w:r>
        <w:rPr>
          <w:rFonts w:eastAsia="Times New Roman"/>
          <w:sz w:val="24"/>
          <w:szCs w:val="24"/>
        </w:rPr>
        <w:t xml:space="preserve">В помощь методической службе в ЦО функционирует </w:t>
      </w:r>
      <w:r>
        <w:rPr>
          <w:rFonts w:eastAsia="Times New Roman"/>
          <w:sz w:val="24"/>
          <w:szCs w:val="24"/>
          <w:lang w:val="en-US"/>
        </w:rPr>
        <w:t>IT</w:t>
      </w:r>
      <w:r>
        <w:rPr>
          <w:rFonts w:eastAsia="Times New Roman"/>
          <w:sz w:val="24"/>
          <w:szCs w:val="24"/>
        </w:rPr>
        <w:t>-центр, главной задачей которого является ф</w:t>
      </w:r>
      <w:r>
        <w:rPr>
          <w:rFonts w:eastAsia="Times New Roman"/>
          <w:sz w:val="24"/>
          <w:szCs w:val="24"/>
        </w:rPr>
        <w:t xml:space="preserve">ормирование и развитие информационной и технологической культуры учащихся и учителей, изучение современных компьютерных программ и </w:t>
      </w:r>
      <w:r>
        <w:rPr>
          <w:rFonts w:eastAsia="Times New Roman"/>
          <w:spacing w:val="-1"/>
          <w:sz w:val="24"/>
          <w:szCs w:val="24"/>
        </w:rPr>
        <w:t xml:space="preserve">сервисов, повышение уровня ИКТ-компетентности педагогов, организации методического </w:t>
      </w:r>
      <w:r>
        <w:rPr>
          <w:rFonts w:eastAsia="Times New Roman"/>
          <w:sz w:val="24"/>
          <w:szCs w:val="24"/>
        </w:rPr>
        <w:t>и дидактического сопровождения процесса вн</w:t>
      </w:r>
      <w:r>
        <w:rPr>
          <w:rFonts w:eastAsia="Times New Roman"/>
          <w:sz w:val="24"/>
          <w:szCs w:val="24"/>
        </w:rPr>
        <w:t>едрения ИКТ в образовательный процесс,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вовлечение школьников и педагогов в творческую деятельность посредством интернет -ИКТ-технологий.</w:t>
      </w:r>
    </w:p>
    <w:p w:rsidR="00000000" w:rsidRDefault="000B59FD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Служба мониторинга</w:t>
      </w:r>
      <w:r>
        <w:rPr>
          <w:rFonts w:eastAsia="Times New Roman"/>
          <w:spacing w:val="-1"/>
          <w:sz w:val="24"/>
          <w:szCs w:val="24"/>
        </w:rPr>
        <w:t xml:space="preserve">, созданная с целью сбора, обобщения, анализа информации о </w:t>
      </w:r>
      <w:r>
        <w:rPr>
          <w:rFonts w:eastAsia="Times New Roman"/>
          <w:sz w:val="24"/>
          <w:szCs w:val="24"/>
        </w:rPr>
        <w:t>состоянии системы образования ЦО, своевр</w:t>
      </w:r>
      <w:r>
        <w:rPr>
          <w:rFonts w:eastAsia="Times New Roman"/>
          <w:sz w:val="24"/>
          <w:szCs w:val="24"/>
        </w:rPr>
        <w:t>еменного выявления динамики и основных тенденций в развитии системы образования и принятия обоснованных управленческих решений по достижению качественного образования.</w:t>
      </w:r>
    </w:p>
    <w:p w:rsidR="00000000" w:rsidRDefault="000B59FD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Служба психолого-педагогического сопровождения УВП </w:t>
      </w:r>
      <w:r>
        <w:rPr>
          <w:rFonts w:eastAsia="Times New Roman"/>
          <w:sz w:val="24"/>
          <w:szCs w:val="24"/>
        </w:rPr>
        <w:t>осуществляет психологическое сопровож</w:t>
      </w:r>
      <w:r>
        <w:rPr>
          <w:rFonts w:eastAsia="Times New Roman"/>
          <w:sz w:val="24"/>
          <w:szCs w:val="24"/>
        </w:rPr>
        <w:t>дение учителя, проводят тренинги, как с учениками, так и с учителями и родителями.</w:t>
      </w:r>
    </w:p>
    <w:p w:rsidR="00000000" w:rsidRDefault="000B59FD">
      <w:pPr>
        <w:shd w:val="clear" w:color="auto" w:fill="FFFFFF"/>
        <w:spacing w:before="10" w:line="274" w:lineRule="exact"/>
        <w:ind w:left="10" w:right="10" w:firstLine="562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Каковы же результаты деятельности педагогического коллектива за последние </w:t>
      </w:r>
      <w:r>
        <w:rPr>
          <w:rFonts w:eastAsia="Times New Roman"/>
          <w:b/>
          <w:bCs/>
          <w:sz w:val="24"/>
          <w:szCs w:val="24"/>
        </w:rPr>
        <w:t>годы?</w:t>
      </w:r>
    </w:p>
    <w:p w:rsidR="00000000" w:rsidRDefault="000B59FD">
      <w:pPr>
        <w:shd w:val="clear" w:color="auto" w:fill="FFFFFF"/>
        <w:spacing w:line="274" w:lineRule="exact"/>
        <w:ind w:left="10" w:right="10" w:firstLine="562"/>
        <w:jc w:val="both"/>
      </w:pPr>
      <w:r>
        <w:rPr>
          <w:rFonts w:eastAsia="Times New Roman"/>
          <w:sz w:val="24"/>
          <w:szCs w:val="24"/>
        </w:rPr>
        <w:t>За последние 3 года 47 педагогов подтвердили или повысили свои квалификационные категории</w:t>
      </w:r>
      <w:r>
        <w:rPr>
          <w:rFonts w:eastAsia="Times New Roman"/>
          <w:sz w:val="24"/>
          <w:szCs w:val="24"/>
        </w:rPr>
        <w:t xml:space="preserve"> - 21 человек на первую категорию, 26 - на высшую. 21 молодой специалист прошел аттестацию на соответствие занимаемой должности.</w:t>
      </w:r>
    </w:p>
    <w:p w:rsidR="00000000" w:rsidRDefault="000B59FD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sz w:val="24"/>
          <w:szCs w:val="24"/>
        </w:rPr>
        <w:t>Российский Приоритетный национальный проект «Образование» - «Лучшие учителя»: 2 педагога стали победителями гранта в размере 20</w:t>
      </w:r>
      <w:r>
        <w:rPr>
          <w:rFonts w:eastAsia="Times New Roman"/>
          <w:sz w:val="24"/>
          <w:szCs w:val="24"/>
        </w:rPr>
        <w:t xml:space="preserve">0 тыс. рублей; 1 грант - 100 тыс. руб., 1 грант в размере 75 </w:t>
      </w:r>
      <w:proofErr w:type="spellStart"/>
      <w:r>
        <w:rPr>
          <w:rFonts w:eastAsia="Times New Roman"/>
          <w:sz w:val="24"/>
          <w:szCs w:val="24"/>
        </w:rPr>
        <w:t>тыс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уб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00000" w:rsidRDefault="000B59FD">
      <w:pPr>
        <w:shd w:val="clear" w:color="auto" w:fill="FFFFFF"/>
        <w:spacing w:line="274" w:lineRule="exact"/>
        <w:ind w:firstLine="557"/>
        <w:jc w:val="both"/>
      </w:pPr>
      <w:r>
        <w:rPr>
          <w:rFonts w:eastAsia="Times New Roman"/>
          <w:sz w:val="24"/>
          <w:szCs w:val="24"/>
        </w:rPr>
        <w:t xml:space="preserve">Победы в конкурсах авторских программ: </w:t>
      </w:r>
      <w:r>
        <w:rPr>
          <w:rFonts w:eastAsia="Times New Roman"/>
          <w:sz w:val="24"/>
          <w:szCs w:val="24"/>
          <w:lang w:val="en-US"/>
        </w:rPr>
        <w:t>IV</w:t>
      </w:r>
      <w:r w:rsidRPr="000B59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городской конкурс инновационных программ, проектов и методических разработок - 2015 - 1 и 2 места, Республиканский конкурс авторских программ, э</w:t>
      </w:r>
      <w:r>
        <w:rPr>
          <w:rFonts w:eastAsia="Times New Roman"/>
          <w:sz w:val="24"/>
          <w:szCs w:val="24"/>
        </w:rPr>
        <w:t>лективных курсов и учебно-методических пособий -Диплом 3 степени; Международный конкурс по методике преподавания английского языка - Диплом 3 степени и др.</w:t>
      </w:r>
    </w:p>
    <w:p w:rsidR="00000000" w:rsidRDefault="000B59FD">
      <w:pPr>
        <w:shd w:val="clear" w:color="auto" w:fill="FFFFFF"/>
        <w:spacing w:line="274" w:lineRule="exact"/>
        <w:ind w:left="10" w:right="5" w:firstLine="557"/>
        <w:jc w:val="both"/>
      </w:pPr>
      <w:r>
        <w:rPr>
          <w:rFonts w:eastAsia="Times New Roman"/>
          <w:sz w:val="24"/>
          <w:szCs w:val="24"/>
        </w:rPr>
        <w:t xml:space="preserve">Республиканский конкурс "50 инновационных идей РТ" - Дипломы 2 и 3 степени в номинации «Инновации в </w:t>
      </w:r>
      <w:r>
        <w:rPr>
          <w:rFonts w:eastAsia="Times New Roman"/>
          <w:sz w:val="24"/>
          <w:szCs w:val="24"/>
        </w:rPr>
        <w:t>образовании».</w:t>
      </w:r>
    </w:p>
    <w:p w:rsidR="00000000" w:rsidRDefault="000B59FD">
      <w:pPr>
        <w:shd w:val="clear" w:color="auto" w:fill="FFFFFF"/>
        <w:spacing w:line="274" w:lineRule="exact"/>
        <w:ind w:right="5" w:firstLine="576"/>
        <w:jc w:val="both"/>
      </w:pPr>
      <w:r>
        <w:rPr>
          <w:rFonts w:eastAsia="Times New Roman"/>
          <w:sz w:val="24"/>
          <w:szCs w:val="24"/>
        </w:rPr>
        <w:t>С 2011 года ЦО является базовой площадкой Института развития образования Республики Татарстан по реализации направления Федеральной целевой программы развития образования. Проведены девять недельных стажировок для руководящих и педагогических</w:t>
      </w:r>
      <w:r>
        <w:rPr>
          <w:rFonts w:eastAsia="Times New Roman"/>
          <w:sz w:val="24"/>
          <w:szCs w:val="24"/>
        </w:rPr>
        <w:t xml:space="preserve"> кадров РТ, Республики Саха, Марий ЭЛ, Ульяновска, Перми и др.</w:t>
      </w:r>
    </w:p>
    <w:p w:rsidR="00000000" w:rsidRDefault="000B59FD">
      <w:pPr>
        <w:shd w:val="clear" w:color="auto" w:fill="FFFFFF"/>
        <w:spacing w:line="274" w:lineRule="exact"/>
        <w:ind w:left="10" w:right="5" w:firstLine="557"/>
        <w:jc w:val="both"/>
      </w:pPr>
      <w:r>
        <w:rPr>
          <w:rFonts w:eastAsia="Times New Roman"/>
          <w:sz w:val="24"/>
          <w:szCs w:val="24"/>
        </w:rPr>
        <w:t xml:space="preserve">Получение грантов РТ в рамках Конкурса социально-ориентированных некоммерческих организаций - грант на сумму 80 </w:t>
      </w:r>
      <w:proofErr w:type="spellStart"/>
      <w:r>
        <w:rPr>
          <w:rFonts w:eastAsia="Times New Roman"/>
          <w:sz w:val="24"/>
          <w:szCs w:val="24"/>
        </w:rPr>
        <w:t>тыс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уб</w:t>
      </w:r>
      <w:proofErr w:type="spellEnd"/>
      <w:r>
        <w:rPr>
          <w:rFonts w:eastAsia="Times New Roman"/>
          <w:sz w:val="24"/>
          <w:szCs w:val="24"/>
        </w:rPr>
        <w:t xml:space="preserve">. и грант на сумму 382 </w:t>
      </w:r>
      <w:proofErr w:type="spellStart"/>
      <w:r>
        <w:rPr>
          <w:rFonts w:eastAsia="Times New Roman"/>
          <w:sz w:val="24"/>
          <w:szCs w:val="24"/>
        </w:rPr>
        <w:t>тыс.р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00000" w:rsidRDefault="000B59FD">
      <w:pPr>
        <w:shd w:val="clear" w:color="auto" w:fill="FFFFFF"/>
        <w:spacing w:line="274" w:lineRule="exact"/>
        <w:ind w:left="10" w:right="10" w:firstLine="557"/>
        <w:jc w:val="both"/>
      </w:pPr>
      <w:r>
        <w:rPr>
          <w:rFonts w:eastAsia="Times New Roman"/>
          <w:sz w:val="24"/>
          <w:szCs w:val="24"/>
        </w:rPr>
        <w:t xml:space="preserve">Ежегодно опыт работы учителей </w:t>
      </w:r>
      <w:proofErr w:type="gramStart"/>
      <w:r>
        <w:rPr>
          <w:rFonts w:eastAsia="Times New Roman"/>
          <w:sz w:val="24"/>
          <w:szCs w:val="24"/>
        </w:rPr>
        <w:t>обобщается</w:t>
      </w:r>
      <w:proofErr w:type="gramEnd"/>
      <w:r>
        <w:rPr>
          <w:rFonts w:eastAsia="Times New Roman"/>
          <w:sz w:val="24"/>
          <w:szCs w:val="24"/>
        </w:rPr>
        <w:t xml:space="preserve"> рас</w:t>
      </w:r>
      <w:r>
        <w:rPr>
          <w:rFonts w:eastAsia="Times New Roman"/>
          <w:sz w:val="24"/>
          <w:szCs w:val="24"/>
        </w:rPr>
        <w:t>пространяется в рамках научно-практических конференций, семинаров разного уровня, а также в форме публикаций в печатных сборниках и на электронных порталах (более 50 за прошлый учебный год).</w:t>
      </w:r>
    </w:p>
    <w:p w:rsidR="00000000" w:rsidRDefault="000B59FD">
      <w:pPr>
        <w:shd w:val="clear" w:color="auto" w:fill="FFFFFF"/>
        <w:spacing w:line="274" w:lineRule="exact"/>
        <w:ind w:left="566"/>
      </w:pPr>
      <w:r>
        <w:rPr>
          <w:rFonts w:eastAsia="Times New Roman"/>
          <w:sz w:val="24"/>
          <w:szCs w:val="24"/>
        </w:rPr>
        <w:t>Победители республиканских грантов:</w:t>
      </w:r>
    </w:p>
    <w:p w:rsidR="00000000" w:rsidRDefault="000B59FD" w:rsidP="000B59FD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93" w:lineRule="exact"/>
        <w:ind w:left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"Наш лучший учитель</w:t>
      </w:r>
      <w:r>
        <w:rPr>
          <w:rFonts w:eastAsia="Times New Roman"/>
          <w:spacing w:val="-1"/>
          <w:sz w:val="24"/>
          <w:szCs w:val="24"/>
        </w:rPr>
        <w:t>" - 18 человек;</w:t>
      </w:r>
    </w:p>
    <w:p w:rsidR="00000000" w:rsidRDefault="000B59FD" w:rsidP="000B59FD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93" w:lineRule="exact"/>
        <w:ind w:left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"Наш лучший учитель ИКТ" - 1 человек;</w:t>
      </w:r>
    </w:p>
    <w:p w:rsidR="00000000" w:rsidRDefault="000B59FD" w:rsidP="000B59FD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93" w:lineRule="exact"/>
        <w:ind w:left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«Наш лучший директор» - 1 человек;</w:t>
      </w:r>
    </w:p>
    <w:p w:rsidR="00000000" w:rsidRDefault="000B59FD" w:rsidP="000B59FD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93" w:lineRule="exact"/>
        <w:ind w:left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«Учитель-исследователь» - 1 человек;</w:t>
      </w:r>
    </w:p>
    <w:p w:rsidR="00000000" w:rsidRDefault="000B59FD" w:rsidP="000B59FD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293" w:lineRule="exact"/>
        <w:ind w:left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"Наш новый учитель" - 16 человек.</w:t>
      </w:r>
    </w:p>
    <w:p w:rsidR="00000000" w:rsidRDefault="000B59FD" w:rsidP="000B59FD">
      <w:pPr>
        <w:numPr>
          <w:ilvl w:val="0"/>
          <w:numId w:val="6"/>
        </w:numPr>
        <w:shd w:val="clear" w:color="auto" w:fill="FFFFFF"/>
        <w:tabs>
          <w:tab w:val="left" w:pos="854"/>
        </w:tabs>
        <w:spacing w:before="10" w:line="274" w:lineRule="exact"/>
        <w:ind w:left="566" w:right="57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«</w:t>
      </w:r>
      <w:proofErr w:type="spellStart"/>
      <w:r>
        <w:rPr>
          <w:rFonts w:eastAsia="Times New Roman"/>
          <w:spacing w:val="-2"/>
          <w:sz w:val="24"/>
          <w:szCs w:val="24"/>
        </w:rPr>
        <w:t>Алгарыш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» - 2 человека </w:t>
      </w:r>
      <w:r>
        <w:rPr>
          <w:rFonts w:eastAsia="Times New Roman"/>
          <w:spacing w:val="-1"/>
          <w:sz w:val="24"/>
          <w:szCs w:val="24"/>
        </w:rPr>
        <w:t>Награды сотрудников:</w:t>
      </w:r>
    </w:p>
    <w:p w:rsidR="00000000" w:rsidRDefault="000B59FD">
      <w:pPr>
        <w:rPr>
          <w:sz w:val="2"/>
          <w:szCs w:val="2"/>
        </w:rPr>
      </w:pP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Нагрудный знак «Почетный ра</w:t>
      </w:r>
      <w:r>
        <w:rPr>
          <w:rFonts w:eastAsia="Times New Roman"/>
          <w:sz w:val="24"/>
          <w:szCs w:val="24"/>
        </w:rPr>
        <w:t>ботник общего образования РФ» - 2 чел.;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Нагрудный знак «За заслуги в образовании» - 6 человек;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«Заслуженный учитель школы РТ» - 4 человека;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Нагрудный знак «Отличник народного образования» - 3 человека;</w:t>
      </w:r>
    </w:p>
    <w:p w:rsidR="00000000" w:rsidRDefault="000B59FD" w:rsidP="000B59F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576"/>
        <w:rPr>
          <w:sz w:val="24"/>
          <w:szCs w:val="24"/>
        </w:rPr>
        <w:sectPr w:rsidR="00000000">
          <w:pgSz w:w="11909" w:h="16834"/>
          <w:pgMar w:top="907" w:right="850" w:bottom="360" w:left="1704" w:header="720" w:footer="720" w:gutter="0"/>
          <w:cols w:space="60"/>
          <w:noEndnote/>
        </w:sectPr>
      </w:pPr>
    </w:p>
    <w:p w:rsidR="00000000" w:rsidRDefault="000B59FD">
      <w:pPr>
        <w:shd w:val="clear" w:color="auto" w:fill="FFFFFF"/>
        <w:spacing w:line="274" w:lineRule="exact"/>
        <w:ind w:left="566"/>
      </w:pPr>
      <w:r>
        <w:rPr>
          <w:sz w:val="24"/>
          <w:szCs w:val="24"/>
        </w:rPr>
        <w:lastRenderedPageBreak/>
        <w:t xml:space="preserve">- </w:t>
      </w:r>
      <w:r>
        <w:rPr>
          <w:rFonts w:eastAsia="Times New Roman"/>
          <w:sz w:val="24"/>
          <w:szCs w:val="24"/>
        </w:rPr>
        <w:t xml:space="preserve">Почетная грамота </w:t>
      </w:r>
      <w:r>
        <w:rPr>
          <w:rFonts w:eastAsia="Times New Roman"/>
          <w:sz w:val="24"/>
          <w:szCs w:val="24"/>
        </w:rPr>
        <w:t>МО и Н РФ, РТ – 14 человек.</w:t>
      </w:r>
    </w:p>
    <w:p w:rsidR="00000000" w:rsidRDefault="000B59FD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sz w:val="24"/>
          <w:szCs w:val="24"/>
        </w:rPr>
        <w:t>Ежегодно растет качество образовательного процесса. В 2014 году появился первый 100-балльник по химии.</w:t>
      </w:r>
    </w:p>
    <w:p w:rsidR="00000000" w:rsidRDefault="000B59FD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Результатом осмысления и использования современного педагогического опыта и внедрение его в образовательную среду являются до</w:t>
      </w:r>
      <w:r>
        <w:rPr>
          <w:rFonts w:eastAsia="Times New Roman"/>
          <w:sz w:val="24"/>
          <w:szCs w:val="24"/>
        </w:rPr>
        <w:t>стижения учащихся Центра образования.</w:t>
      </w:r>
    </w:p>
    <w:p w:rsidR="00000000" w:rsidRDefault="000B59FD" w:rsidP="000B59FD">
      <w:pPr>
        <w:shd w:val="clear" w:color="auto" w:fill="FFFFFF"/>
        <w:spacing w:before="278"/>
        <w:ind w:left="56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Республиканские и В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сероссийские предметные олимпиады</w:t>
      </w:r>
    </w:p>
    <w:tbl>
      <w:tblPr>
        <w:tblStyle w:val="a3"/>
        <w:tblW w:w="9367" w:type="dxa"/>
        <w:jc w:val="center"/>
        <w:tblInd w:w="250" w:type="dxa"/>
        <w:tblLook w:val="04A0" w:firstRow="1" w:lastRow="0" w:firstColumn="1" w:lastColumn="0" w:noHBand="0" w:noVBand="1"/>
      </w:tblPr>
      <w:tblGrid>
        <w:gridCol w:w="2280"/>
        <w:gridCol w:w="1731"/>
        <w:gridCol w:w="1734"/>
        <w:gridCol w:w="1836"/>
        <w:gridCol w:w="1786"/>
      </w:tblGrid>
      <w:tr w:rsidR="000B59FD" w:rsidTr="000B59FD">
        <w:trPr>
          <w:trHeight w:val="981"/>
          <w:jc w:val="center"/>
        </w:trPr>
        <w:tc>
          <w:tcPr>
            <w:tcW w:w="2280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Уровень</w:t>
            </w:r>
          </w:p>
        </w:tc>
        <w:tc>
          <w:tcPr>
            <w:tcW w:w="1731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 w:hAnsi="Arial"/>
                <w:spacing w:val="-3"/>
                <w:sz w:val="24"/>
                <w:szCs w:val="24"/>
              </w:rPr>
              <w:t>2011-2012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734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 w:hAnsi="Arial"/>
                <w:spacing w:val="-2"/>
                <w:sz w:val="24"/>
                <w:szCs w:val="24"/>
              </w:rPr>
              <w:t>2012-2013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836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 w:hAnsi="Arial"/>
                <w:spacing w:val="-4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786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0B59FD" w:rsidTr="000B59FD">
        <w:trPr>
          <w:trHeight w:val="981"/>
          <w:jc w:val="center"/>
        </w:trPr>
        <w:tc>
          <w:tcPr>
            <w:tcW w:w="2280" w:type="dxa"/>
            <w:vAlign w:val="center"/>
          </w:tcPr>
          <w:p w:rsidR="000B59FD" w:rsidRDefault="000B59FD" w:rsidP="000B59FD">
            <w:pPr>
              <w:shd w:val="clear" w:color="auto" w:fill="FFFFFF"/>
              <w:ind w:left="264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Муници</w:t>
            </w:r>
            <w:r>
              <w:rPr>
                <w:rFonts w:eastAsia="Times New Roman"/>
                <w:sz w:val="24"/>
                <w:szCs w:val="24"/>
              </w:rPr>
              <w:t>пальный</w:t>
            </w:r>
          </w:p>
        </w:tc>
        <w:tc>
          <w:tcPr>
            <w:tcW w:w="1731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836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1786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</w:tr>
      <w:tr w:rsidR="000B59FD" w:rsidTr="000B59FD">
        <w:trPr>
          <w:trHeight w:val="981"/>
          <w:jc w:val="center"/>
        </w:trPr>
        <w:tc>
          <w:tcPr>
            <w:tcW w:w="2280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Республиканский</w:t>
            </w:r>
          </w:p>
        </w:tc>
        <w:tc>
          <w:tcPr>
            <w:tcW w:w="1731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</w:p>
        </w:tc>
        <w:tc>
          <w:tcPr>
            <w:tcW w:w="1734" w:type="dxa"/>
            <w:vAlign w:val="center"/>
          </w:tcPr>
          <w:p w:rsidR="000B59FD" w:rsidRDefault="000B59FD" w:rsidP="000B59FD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 призер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+</w:t>
            </w:r>
          </w:p>
          <w:p w:rsidR="000B59FD" w:rsidRDefault="000B59FD" w:rsidP="000B59FD">
            <w:pPr>
              <w:jc w:val="center"/>
            </w:pPr>
            <w:r w:rsidRPr="000B59FD">
              <w:rPr>
                <w:rFonts w:eastAsia="Times New Roman"/>
                <w:spacing w:val="-2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pacing w:val="-2"/>
                <w:sz w:val="24"/>
                <w:szCs w:val="24"/>
              </w:rPr>
              <w:t>участника</w:t>
            </w:r>
          </w:p>
        </w:tc>
        <w:tc>
          <w:tcPr>
            <w:tcW w:w="1836" w:type="dxa"/>
            <w:vAlign w:val="center"/>
          </w:tcPr>
          <w:p w:rsidR="000B59FD" w:rsidRDefault="000B59FD" w:rsidP="000B59FD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 победитель</w:t>
            </w:r>
          </w:p>
          <w:p w:rsidR="000B59FD" w:rsidRDefault="000B59FD" w:rsidP="000B59FD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 w:hAnsi="Arial"/>
                <w:spacing w:val="-2"/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призеров +</w:t>
            </w:r>
          </w:p>
          <w:p w:rsidR="000B59FD" w:rsidRDefault="000B59FD" w:rsidP="000B59FD">
            <w:pPr>
              <w:jc w:val="center"/>
            </w:pPr>
            <w:r>
              <w:rPr>
                <w:spacing w:val="-1"/>
                <w:sz w:val="24"/>
                <w:szCs w:val="24"/>
              </w:rPr>
              <w:t xml:space="preserve">6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участников</w:t>
            </w:r>
          </w:p>
        </w:tc>
        <w:tc>
          <w:tcPr>
            <w:tcW w:w="1786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 w:hAnsi="Arial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призеров +</w:t>
            </w:r>
            <w:r>
              <w:rPr>
                <w:rFonts w:eastAsia="Times New Roman"/>
                <w:spacing w:val="-1"/>
                <w:sz w:val="24"/>
                <w:szCs w:val="24"/>
              </w:rPr>
              <w:t>10 участников</w:t>
            </w:r>
          </w:p>
        </w:tc>
      </w:tr>
      <w:tr w:rsidR="000B59FD" w:rsidTr="000B59FD">
        <w:trPr>
          <w:trHeight w:val="981"/>
          <w:jc w:val="center"/>
        </w:trPr>
        <w:tc>
          <w:tcPr>
            <w:tcW w:w="2280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Всерос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сийский</w:t>
            </w:r>
          </w:p>
        </w:tc>
        <w:tc>
          <w:tcPr>
            <w:tcW w:w="1731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</w:p>
        </w:tc>
        <w:tc>
          <w:tcPr>
            <w:tcW w:w="1734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1 участник</w:t>
            </w:r>
          </w:p>
        </w:tc>
        <w:tc>
          <w:tcPr>
            <w:tcW w:w="1836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 w:hAnsi="Arial"/>
                <w:sz w:val="24"/>
                <w:szCs w:val="24"/>
              </w:rPr>
              <w:t xml:space="preserve">1 </w:t>
            </w:r>
            <w:r w:rsidRPr="000B59FD">
              <w:rPr>
                <w:rFonts w:eastAsia="Times New Roman"/>
                <w:spacing w:val="-2"/>
                <w:sz w:val="24"/>
                <w:szCs w:val="24"/>
              </w:rPr>
              <w:t>победитель</w:t>
            </w:r>
          </w:p>
          <w:p w:rsidR="000B59FD" w:rsidRDefault="000B59FD" w:rsidP="000B59FD">
            <w:pPr>
              <w:jc w:val="center"/>
            </w:pPr>
            <w:r w:rsidRPr="000B59FD">
              <w:rPr>
                <w:rFonts w:eastAsia="Times New Roman"/>
                <w:spacing w:val="-2"/>
                <w:sz w:val="24"/>
                <w:szCs w:val="24"/>
              </w:rPr>
              <w:t>1 призер +1 участник</w:t>
            </w:r>
          </w:p>
        </w:tc>
        <w:tc>
          <w:tcPr>
            <w:tcW w:w="1786" w:type="dxa"/>
            <w:vAlign w:val="center"/>
          </w:tcPr>
          <w:p w:rsidR="000B59FD" w:rsidRDefault="000B59FD" w:rsidP="000B59FD">
            <w:pPr>
              <w:spacing w:before="278"/>
              <w:jc w:val="center"/>
            </w:pPr>
          </w:p>
        </w:tc>
      </w:tr>
    </w:tbl>
    <w:p w:rsidR="000B59FD" w:rsidRDefault="000B59FD" w:rsidP="000B59FD">
      <w:pPr>
        <w:shd w:val="clear" w:color="auto" w:fill="FFFFFF"/>
        <w:spacing w:line="274" w:lineRule="exact"/>
        <w:rPr>
          <w:rFonts w:eastAsia="Times New Roman"/>
          <w:sz w:val="24"/>
          <w:szCs w:val="24"/>
        </w:rPr>
      </w:pPr>
    </w:p>
    <w:p w:rsidR="00000000" w:rsidRDefault="000B59FD" w:rsidP="000B59FD">
      <w:pPr>
        <w:shd w:val="clear" w:color="auto" w:fill="FFFFFF"/>
        <w:spacing w:line="274" w:lineRule="exact"/>
        <w:ind w:firstLine="720"/>
      </w:pPr>
      <w:r>
        <w:rPr>
          <w:rFonts w:eastAsia="Times New Roman"/>
          <w:sz w:val="24"/>
          <w:szCs w:val="24"/>
        </w:rPr>
        <w:t>Ежегодно учащиеся становятся победителями и призерами очных НКП, конкурсов, соревнований разного уровня. По итогам каждого учебного года проходит традици</w:t>
      </w:r>
      <w:r>
        <w:rPr>
          <w:rFonts w:eastAsia="Times New Roman"/>
          <w:sz w:val="24"/>
          <w:szCs w:val="24"/>
        </w:rPr>
        <w:t xml:space="preserve">онный </w:t>
      </w:r>
      <w:r>
        <w:rPr>
          <w:rFonts w:eastAsia="Times New Roman"/>
          <w:spacing w:val="-1"/>
          <w:sz w:val="24"/>
          <w:szCs w:val="24"/>
        </w:rPr>
        <w:t xml:space="preserve">праздник "Город звезд", которого ждут учащиеся и их родители. По итогам прошлого года </w:t>
      </w:r>
      <w:r>
        <w:rPr>
          <w:rFonts w:eastAsia="Times New Roman"/>
          <w:sz w:val="24"/>
          <w:szCs w:val="24"/>
        </w:rPr>
        <w:t>52% учащихся были награждены ценными подарками за показанные результаты в разных областях деятельности (в 2012-2013 - 44%).</w:t>
      </w:r>
    </w:p>
    <w:p w:rsidR="000B59FD" w:rsidRDefault="000B59FD">
      <w:pPr>
        <w:shd w:val="clear" w:color="auto" w:fill="FFFFFF"/>
        <w:tabs>
          <w:tab w:val="left" w:pos="5323"/>
        </w:tabs>
        <w:spacing w:before="211" w:line="355" w:lineRule="exact"/>
        <w:ind w:left="1147" w:right="1498" w:firstLine="11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Востребованность образовательного учрежд</w:t>
      </w:r>
      <w:r>
        <w:rPr>
          <w:rFonts w:eastAsia="Times New Roman"/>
          <w:b/>
          <w:bCs/>
          <w:sz w:val="24"/>
          <w:szCs w:val="24"/>
        </w:rPr>
        <w:t>ения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020"/>
        <w:gridCol w:w="4404"/>
      </w:tblGrid>
      <w:tr w:rsidR="000B59FD" w:rsidTr="000B59FD">
        <w:trPr>
          <w:trHeight w:val="566"/>
          <w:jc w:val="center"/>
        </w:trPr>
        <w:tc>
          <w:tcPr>
            <w:tcW w:w="4020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59FD">
              <w:rPr>
                <w:rFonts w:eastAsia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404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59FD">
              <w:rPr>
                <w:rFonts w:eastAsia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0B59FD" w:rsidTr="000B59FD">
        <w:trPr>
          <w:trHeight w:val="566"/>
          <w:jc w:val="center"/>
        </w:trPr>
        <w:tc>
          <w:tcPr>
            <w:tcW w:w="4020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2009-2010</w:t>
            </w:r>
          </w:p>
        </w:tc>
        <w:tc>
          <w:tcPr>
            <w:tcW w:w="4404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873</w:t>
            </w:r>
          </w:p>
        </w:tc>
      </w:tr>
      <w:tr w:rsidR="000B59FD" w:rsidTr="000B59FD">
        <w:trPr>
          <w:trHeight w:val="566"/>
          <w:jc w:val="center"/>
        </w:trPr>
        <w:tc>
          <w:tcPr>
            <w:tcW w:w="4020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2010-2011</w:t>
            </w:r>
          </w:p>
        </w:tc>
        <w:tc>
          <w:tcPr>
            <w:tcW w:w="4404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1299</w:t>
            </w:r>
          </w:p>
        </w:tc>
      </w:tr>
      <w:tr w:rsidR="000B59FD" w:rsidTr="000B59FD">
        <w:trPr>
          <w:trHeight w:val="566"/>
          <w:jc w:val="center"/>
        </w:trPr>
        <w:tc>
          <w:tcPr>
            <w:tcW w:w="4020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2011-2012</w:t>
            </w:r>
          </w:p>
        </w:tc>
        <w:tc>
          <w:tcPr>
            <w:tcW w:w="4404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1741</w:t>
            </w:r>
          </w:p>
        </w:tc>
      </w:tr>
      <w:tr w:rsidR="000B59FD" w:rsidTr="000B59FD">
        <w:trPr>
          <w:trHeight w:val="566"/>
          <w:jc w:val="center"/>
        </w:trPr>
        <w:tc>
          <w:tcPr>
            <w:tcW w:w="4020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2012-2013</w:t>
            </w:r>
          </w:p>
        </w:tc>
        <w:tc>
          <w:tcPr>
            <w:tcW w:w="4404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1920</w:t>
            </w:r>
          </w:p>
        </w:tc>
      </w:tr>
      <w:tr w:rsidR="000B59FD" w:rsidTr="000B59FD">
        <w:trPr>
          <w:trHeight w:val="566"/>
          <w:jc w:val="center"/>
        </w:trPr>
        <w:tc>
          <w:tcPr>
            <w:tcW w:w="4020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2013-2014</w:t>
            </w:r>
          </w:p>
        </w:tc>
        <w:tc>
          <w:tcPr>
            <w:tcW w:w="4404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2072</w:t>
            </w:r>
          </w:p>
          <w:p w:rsidR="000B59FD" w:rsidRDefault="000B59FD" w:rsidP="000B59F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72 класса-комплекта</w:t>
            </w:r>
          </w:p>
        </w:tc>
      </w:tr>
      <w:tr w:rsidR="000B59FD" w:rsidTr="000B59FD">
        <w:trPr>
          <w:trHeight w:val="566"/>
          <w:jc w:val="center"/>
        </w:trPr>
        <w:tc>
          <w:tcPr>
            <w:tcW w:w="4020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2014-2015</w:t>
            </w:r>
          </w:p>
        </w:tc>
        <w:tc>
          <w:tcPr>
            <w:tcW w:w="4404" w:type="dxa"/>
            <w:vAlign w:val="center"/>
          </w:tcPr>
          <w:p w:rsidR="000B59FD" w:rsidRPr="000B59FD" w:rsidRDefault="000B59FD" w:rsidP="000B59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2231</w:t>
            </w:r>
            <w:r w:rsidRPr="000B59F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B59FD" w:rsidRDefault="000B59FD" w:rsidP="000B59F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B59FD">
              <w:rPr>
                <w:rFonts w:eastAsia="Times New Roman"/>
                <w:sz w:val="24"/>
                <w:szCs w:val="24"/>
              </w:rPr>
              <w:t>79 классов-комплектов</w:t>
            </w:r>
          </w:p>
        </w:tc>
      </w:tr>
    </w:tbl>
    <w:p w:rsidR="000B59FD" w:rsidRDefault="000B59FD">
      <w:pPr>
        <w:shd w:val="clear" w:color="auto" w:fill="FFFFFF"/>
        <w:spacing w:before="77" w:line="274" w:lineRule="exact"/>
        <w:ind w:firstLine="566"/>
        <w:jc w:val="both"/>
      </w:pPr>
      <w:r>
        <w:rPr>
          <w:rFonts w:eastAsia="Times New Roman"/>
          <w:sz w:val="24"/>
          <w:szCs w:val="24"/>
        </w:rPr>
        <w:t xml:space="preserve">Закончить свое небольшое выступление хочется следующими </w:t>
      </w:r>
      <w:r>
        <w:rPr>
          <w:rFonts w:eastAsia="Times New Roman"/>
          <w:sz w:val="24"/>
          <w:szCs w:val="24"/>
        </w:rPr>
        <w:t>словами: Воспитать человека с со</w:t>
      </w:r>
      <w:r>
        <w:rPr>
          <w:rFonts w:eastAsia="Times New Roman"/>
          <w:sz w:val="24"/>
          <w:szCs w:val="24"/>
        </w:rPr>
        <w:t xml:space="preserve">временным мышлением, способного успешно </w:t>
      </w:r>
      <w:proofErr w:type="spellStart"/>
      <w:r>
        <w:rPr>
          <w:rFonts w:eastAsia="Times New Roman"/>
          <w:sz w:val="24"/>
          <w:szCs w:val="24"/>
        </w:rPr>
        <w:t>самореализоваться</w:t>
      </w:r>
      <w:proofErr w:type="spellEnd"/>
      <w:r>
        <w:rPr>
          <w:rFonts w:eastAsia="Times New Roman"/>
          <w:sz w:val="24"/>
          <w:szCs w:val="24"/>
        </w:rPr>
        <w:t xml:space="preserve"> в жизни, могут только педагоги, обладающие высоким профессионализмом, новыми технологиями и умеющими опережать время вместе со своими учениками.</w:t>
      </w:r>
    </w:p>
    <w:sectPr w:rsidR="000B59FD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808E8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FD"/>
    <w:rsid w:val="000B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2015-03-13T08:36:00Z</dcterms:created>
  <dcterms:modified xsi:type="dcterms:W3CDTF">2015-03-13T08:45:00Z</dcterms:modified>
</cp:coreProperties>
</file>